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E92F" w14:textId="77777777" w:rsidR="00AB2BD5" w:rsidRDefault="00AB2BD5" w:rsidP="00CD0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Частное общеобразовательное учреждение</w:t>
      </w:r>
    </w:p>
    <w:p w14:paraId="4155972D" w14:textId="31D7365B" w:rsidR="00AB2BD5" w:rsidRDefault="009C79F3" w:rsidP="00CD0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B2BD5">
        <w:rPr>
          <w:rFonts w:ascii="Times New Roman" w:hAnsi="Times New Roman"/>
          <w:b/>
          <w:sz w:val="24"/>
          <w:szCs w:val="24"/>
        </w:rPr>
        <w:t>ошкольного и полного среднего образования</w:t>
      </w:r>
    </w:p>
    <w:p w14:paraId="0B9570CB" w14:textId="77777777" w:rsidR="00AB2BD5" w:rsidRDefault="00AB2BD5" w:rsidP="00CD0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7F14CE3F" w14:textId="77777777" w:rsidR="00AB2BD5" w:rsidRDefault="00AB2BD5" w:rsidP="0087782A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5C39310F" w14:textId="77777777" w:rsidR="00AB2BD5" w:rsidRDefault="00AB2BD5" w:rsidP="0087782A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</w:t>
      </w:r>
    </w:p>
    <w:p w14:paraId="191BF520" w14:textId="77777777" w:rsidR="00AB2BD5" w:rsidRDefault="00AB2BD5" w:rsidP="008778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ПРИНЯТА                                                                                                       УТВЕРЖДАЮ</w:t>
      </w:r>
    </w:p>
    <w:p w14:paraId="60979CF2" w14:textId="77777777" w:rsidR="00AB2BD5" w:rsidRDefault="00AB2BD5" w:rsidP="008778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                     Директор      </w:t>
      </w:r>
    </w:p>
    <w:p w14:paraId="336CE554" w14:textId="77777777" w:rsidR="00AB2BD5" w:rsidRDefault="00AB2BD5" w:rsidP="008778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                                                                                ____________ </w:t>
      </w:r>
      <w:proofErr w:type="spellStart"/>
      <w:r>
        <w:rPr>
          <w:rFonts w:ascii="Times New Roman" w:hAnsi="Times New Roman"/>
        </w:rPr>
        <w:t>Н.ИТуренков</w:t>
      </w:r>
      <w:proofErr w:type="spellEnd"/>
    </w:p>
    <w:p w14:paraId="73A69331" w14:textId="0614E368" w:rsidR="00AB2BD5" w:rsidRDefault="00AB2BD5" w:rsidP="0087782A">
      <w:pPr>
        <w:spacing w:after="0" w:line="240" w:lineRule="auto"/>
      </w:pPr>
      <w:r>
        <w:rPr>
          <w:rFonts w:ascii="Times New Roman" w:hAnsi="Times New Roman"/>
        </w:rPr>
        <w:t xml:space="preserve">Протокол № </w:t>
      </w:r>
      <w:r w:rsidR="00C126C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</w:t>
      </w:r>
      <w:r w:rsidR="00AD5C30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</w:t>
      </w:r>
      <w:r w:rsidR="00AD5C3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г.                                                                          Приказ № </w:t>
      </w:r>
      <w:r w:rsidR="00AD5C30">
        <w:rPr>
          <w:rFonts w:ascii="Times New Roman" w:hAnsi="Times New Roman"/>
        </w:rPr>
        <w:t>30/23-о от 05.06.23г.</w:t>
      </w:r>
    </w:p>
    <w:p w14:paraId="5869AA2C" w14:textId="77777777" w:rsidR="00AB2BD5" w:rsidRPr="00EA7364" w:rsidRDefault="00AB2BD5" w:rsidP="00D9160A">
      <w:pPr>
        <w:autoSpaceDE w:val="0"/>
        <w:autoSpaceDN w:val="0"/>
        <w:adjustRightInd w:val="0"/>
        <w:spacing w:after="0"/>
        <w:rPr>
          <w:rFonts w:cs="Calibri"/>
        </w:rPr>
      </w:pPr>
    </w:p>
    <w:p w14:paraId="68B23F0F" w14:textId="77777777" w:rsidR="00AB2BD5" w:rsidRPr="00D9160A" w:rsidRDefault="00AB2BD5" w:rsidP="00E108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>Рабочая программа</w:t>
      </w:r>
    </w:p>
    <w:p w14:paraId="192A23EE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>учебного предмета</w:t>
      </w:r>
    </w:p>
    <w:p w14:paraId="00B11025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>«Физическая культура»</w:t>
      </w:r>
    </w:p>
    <w:p w14:paraId="23C51523" w14:textId="77777777" w:rsidR="00AB2BD5" w:rsidRPr="00D9160A" w:rsidRDefault="00AB2BD5" w:rsidP="00E108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9160A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>__</w:t>
      </w:r>
      <w:r w:rsidRPr="00D9160A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__</w:t>
      </w:r>
      <w:r w:rsidRPr="00D9160A">
        <w:rPr>
          <w:rFonts w:ascii="Times New Roman" w:hAnsi="Times New Roman"/>
        </w:rPr>
        <w:t xml:space="preserve"> класса</w:t>
      </w:r>
    </w:p>
    <w:p w14:paraId="5AC8B44F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9160A">
        <w:rPr>
          <w:rFonts w:ascii="Times New Roman" w:hAnsi="Times New Roman"/>
        </w:rPr>
        <w:t>Срок реализации рабочей программы:</w:t>
      </w:r>
    </w:p>
    <w:p w14:paraId="60BA22CF" w14:textId="5ACE199E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AD5C30"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 w:rsidRPr="00D9160A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AD5C30">
        <w:rPr>
          <w:rFonts w:ascii="Times New Roman" w:hAnsi="Times New Roman"/>
        </w:rPr>
        <w:t>4</w:t>
      </w:r>
      <w:r w:rsidRPr="00D9160A">
        <w:rPr>
          <w:rFonts w:ascii="Times New Roman" w:hAnsi="Times New Roman"/>
        </w:rPr>
        <w:t xml:space="preserve"> учебный год</w:t>
      </w:r>
    </w:p>
    <w:p w14:paraId="5FD65B21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3D72EB76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>Всего часов на учебный год: 102___</w:t>
      </w:r>
    </w:p>
    <w:p w14:paraId="7CBFEBF9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 xml:space="preserve">Из них: аудиторная нагрузка   </w:t>
      </w:r>
      <w:r>
        <w:rPr>
          <w:rFonts w:ascii="Times New Roman" w:hAnsi="Times New Roman"/>
          <w:b/>
          <w:bCs/>
        </w:rPr>
        <w:t>__</w:t>
      </w:r>
      <w:r w:rsidRPr="00D9160A">
        <w:rPr>
          <w:rFonts w:ascii="Times New Roman" w:hAnsi="Times New Roman"/>
          <w:b/>
          <w:bCs/>
        </w:rPr>
        <w:t>34___</w:t>
      </w:r>
    </w:p>
    <w:p w14:paraId="69CCB50D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 xml:space="preserve">часы самостоятельной работы </w:t>
      </w:r>
      <w:r>
        <w:rPr>
          <w:rFonts w:ascii="Times New Roman" w:hAnsi="Times New Roman"/>
          <w:b/>
          <w:bCs/>
        </w:rPr>
        <w:t>__</w:t>
      </w:r>
      <w:r w:rsidRPr="00D9160A">
        <w:rPr>
          <w:rFonts w:ascii="Times New Roman" w:hAnsi="Times New Roman"/>
          <w:b/>
          <w:bCs/>
        </w:rPr>
        <w:t>68___</w:t>
      </w:r>
    </w:p>
    <w:p w14:paraId="6D4AAED4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>Количество часов в неделю: 3__</w:t>
      </w:r>
    </w:p>
    <w:p w14:paraId="6521E590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 xml:space="preserve">Из них: аудиторная нагрузка   </w:t>
      </w:r>
      <w:r>
        <w:rPr>
          <w:rFonts w:ascii="Times New Roman" w:hAnsi="Times New Roman"/>
          <w:b/>
          <w:bCs/>
        </w:rPr>
        <w:t>__</w:t>
      </w:r>
      <w:r w:rsidRPr="00D9160A">
        <w:rPr>
          <w:rFonts w:ascii="Times New Roman" w:hAnsi="Times New Roman"/>
          <w:b/>
          <w:bCs/>
        </w:rPr>
        <w:t>1__</w:t>
      </w:r>
    </w:p>
    <w:p w14:paraId="6070AA8A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  <w:bCs/>
        </w:rPr>
        <w:t xml:space="preserve">              часы самостоятельной работы </w:t>
      </w:r>
      <w:r>
        <w:rPr>
          <w:rFonts w:ascii="Times New Roman" w:hAnsi="Times New Roman"/>
          <w:b/>
          <w:bCs/>
        </w:rPr>
        <w:t>__</w:t>
      </w:r>
      <w:r w:rsidRPr="00D9160A">
        <w:rPr>
          <w:rFonts w:ascii="Times New Roman" w:hAnsi="Times New Roman"/>
          <w:b/>
          <w:bCs/>
        </w:rPr>
        <w:t>2__</w:t>
      </w:r>
    </w:p>
    <w:p w14:paraId="5D4B592E" w14:textId="77777777" w:rsidR="00AB2BD5" w:rsidRPr="00D9160A" w:rsidRDefault="00AB2BD5" w:rsidP="00175847">
      <w:pPr>
        <w:pStyle w:val="a3"/>
        <w:spacing w:line="240" w:lineRule="auto"/>
        <w:ind w:left="0"/>
        <w:rPr>
          <w:rFonts w:ascii="Times New Roman" w:hAnsi="Times New Roman"/>
        </w:rPr>
      </w:pPr>
    </w:p>
    <w:p w14:paraId="7E93D53D" w14:textId="77777777" w:rsidR="00C126C3" w:rsidRDefault="00C126C3" w:rsidP="0017584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AC5EA12" w14:textId="77777777" w:rsidR="00C126C3" w:rsidRDefault="00C126C3" w:rsidP="0017584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B2B6E2F" w14:textId="086877BB" w:rsidR="00AB2BD5" w:rsidRPr="00D9160A" w:rsidRDefault="00AB2BD5" w:rsidP="001758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9160A">
        <w:rPr>
          <w:rFonts w:ascii="Times New Roman" w:hAnsi="Times New Roman"/>
          <w:b/>
        </w:rPr>
        <w:t xml:space="preserve">Учебник: </w:t>
      </w:r>
      <w:r w:rsidRPr="00D9160A">
        <w:rPr>
          <w:rFonts w:ascii="Times New Roman" w:hAnsi="Times New Roman"/>
        </w:rPr>
        <w:t>В.И. Лях. Физическая культура 10-11классы. Учебник для общеобразовательных учр</w:t>
      </w:r>
      <w:r>
        <w:rPr>
          <w:rFonts w:ascii="Times New Roman" w:hAnsi="Times New Roman"/>
        </w:rPr>
        <w:t>еждений, М.: «Просвещение»</w:t>
      </w:r>
      <w:r w:rsidRPr="00D9160A">
        <w:rPr>
          <w:rFonts w:ascii="Times New Roman" w:hAnsi="Times New Roman"/>
        </w:rPr>
        <w:t>.</w:t>
      </w:r>
    </w:p>
    <w:p w14:paraId="3C2ECEA0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AB9A9E3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FB75A87" w14:textId="77777777" w:rsidR="00AB2BD5" w:rsidRPr="00D9160A" w:rsidRDefault="00AB2BD5" w:rsidP="00524C9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818F0EA" w14:textId="7369884C" w:rsidR="00AB2BD5" w:rsidRPr="00D9160A" w:rsidRDefault="00AB2BD5" w:rsidP="00524C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9160A">
        <w:rPr>
          <w:rFonts w:ascii="Times New Roman" w:hAnsi="Times New Roman"/>
        </w:rPr>
        <w:t xml:space="preserve">                     Составитель:</w:t>
      </w:r>
      <w:r>
        <w:rPr>
          <w:rFonts w:ascii="Times New Roman" w:hAnsi="Times New Roman"/>
        </w:rPr>
        <w:t xml:space="preserve"> Н.В.</w:t>
      </w:r>
      <w:r w:rsidR="00AD5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Бондаренко</w:t>
      </w:r>
    </w:p>
    <w:p w14:paraId="1FDF3539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9160A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14:paraId="51099AFB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788B6FC3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184B9137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260EAABF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1BB92AF8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29B22DCF" w14:textId="77777777" w:rsidR="00AB2BD5" w:rsidRPr="00D9160A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9160A">
        <w:rPr>
          <w:rFonts w:ascii="Times New Roman" w:hAnsi="Times New Roman"/>
        </w:rPr>
        <w:t>Санкт-Петербург</w:t>
      </w:r>
    </w:p>
    <w:p w14:paraId="33941D24" w14:textId="09ACDA68" w:rsidR="00AB2BD5" w:rsidRDefault="00AB2BD5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00F0DAC4" w14:textId="77777777" w:rsidR="00AD5C30" w:rsidRPr="00D9160A" w:rsidRDefault="00AD5C30" w:rsidP="00524C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542EB7BB" w14:textId="77777777" w:rsidR="00AB2BD5" w:rsidRDefault="00AB2BD5" w:rsidP="00524C9A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14:paraId="1F4B6FFB" w14:textId="77777777" w:rsidR="00AB2BD5" w:rsidRDefault="00AB2BD5" w:rsidP="00524C9A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14:paraId="2C13AB01" w14:textId="77777777" w:rsidR="00AB2BD5" w:rsidRDefault="00AB2BD5" w:rsidP="00524C9A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14:paraId="09940F65" w14:textId="77777777" w:rsidR="00AB2BD5" w:rsidRDefault="00AB2BD5" w:rsidP="009B1577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</w:p>
    <w:p w14:paraId="101F5ADA" w14:textId="77777777" w:rsidR="00AB2BD5" w:rsidRPr="009B1577" w:rsidRDefault="00AB2BD5" w:rsidP="00CD04E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/>
          <w:b/>
        </w:rPr>
      </w:pPr>
      <w:r w:rsidRPr="009B15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DED29C6" w14:textId="77777777" w:rsidR="00AB2BD5" w:rsidRPr="009F06B5" w:rsidRDefault="00AB2BD5" w:rsidP="00B42573">
      <w:pPr>
        <w:rPr>
          <w:rFonts w:ascii="Times New Roman" w:hAnsi="Times New Roman"/>
        </w:rPr>
      </w:pPr>
      <w:r w:rsidRPr="009F06B5">
        <w:rPr>
          <w:rFonts w:ascii="Times New Roman" w:hAnsi="Times New Roman"/>
        </w:rPr>
        <w:t xml:space="preserve">        Рабочая программа составлена на основе:</w:t>
      </w:r>
    </w:p>
    <w:p w14:paraId="3F3BAD6D" w14:textId="77777777" w:rsidR="00C126C3" w:rsidRPr="00C126C3" w:rsidRDefault="00C126C3" w:rsidP="00C126C3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  <w:lang w:eastAsia="ru-RU"/>
        </w:rPr>
      </w:pPr>
      <w:r w:rsidRPr="00C126C3"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6F79042A" w14:textId="77777777" w:rsidR="00C126C3" w:rsidRPr="00C126C3" w:rsidRDefault="00C126C3" w:rsidP="00C126C3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proofErr w:type="gramStart"/>
      <w:r w:rsidRPr="00C126C3">
        <w:rPr>
          <w:rFonts w:ascii="Times New Roman" w:hAnsi="Times New Roman"/>
        </w:rPr>
        <w:t>17.05.2012  №</w:t>
      </w:r>
      <w:proofErr w:type="gramEnd"/>
      <w:r w:rsidRPr="00C126C3">
        <w:rPr>
          <w:rFonts w:ascii="Times New Roman" w:hAnsi="Times New Roman"/>
        </w:rPr>
        <w:t xml:space="preserve">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10A1A9BC" w14:textId="77777777" w:rsidR="00C126C3" w:rsidRPr="00C126C3" w:rsidRDefault="00C126C3" w:rsidP="00C126C3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24F9491F" w14:textId="77777777" w:rsidR="00C126C3" w:rsidRPr="00C126C3" w:rsidRDefault="00C126C3" w:rsidP="00C126C3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 xml:space="preserve">Приказа </w:t>
      </w:r>
      <w:proofErr w:type="spellStart"/>
      <w:r w:rsidRPr="00C126C3">
        <w:rPr>
          <w:rFonts w:ascii="Times New Roman" w:hAnsi="Times New Roman"/>
        </w:rPr>
        <w:t>Минпросвещения</w:t>
      </w:r>
      <w:proofErr w:type="spellEnd"/>
      <w:r w:rsidRPr="00C126C3">
        <w:rPr>
          <w:rFonts w:ascii="Times New Roman" w:hAnsi="Times New Roman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0A76EA1B" w14:textId="77777777" w:rsidR="00C126C3" w:rsidRPr="00C126C3" w:rsidRDefault="00C126C3" w:rsidP="00C126C3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>Учебного плана школы.</w:t>
      </w:r>
    </w:p>
    <w:p w14:paraId="0EFFB7FF" w14:textId="77777777" w:rsidR="00C126C3" w:rsidRPr="00C126C3" w:rsidRDefault="00C126C3" w:rsidP="00C126C3">
      <w:pPr>
        <w:ind w:firstLine="720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03426F3B" w14:textId="17C0E83C" w:rsidR="00C126C3" w:rsidRPr="00C126C3" w:rsidRDefault="00C126C3" w:rsidP="00C126C3">
      <w:pPr>
        <w:ind w:firstLine="720"/>
        <w:jc w:val="both"/>
        <w:rPr>
          <w:rFonts w:ascii="Times New Roman" w:hAnsi="Times New Roman"/>
        </w:rPr>
      </w:pPr>
      <w:r w:rsidRPr="00C126C3">
        <w:rPr>
          <w:rFonts w:ascii="Times New Roman" w:hAnsi="Times New Roman"/>
        </w:rPr>
        <w:t>Рабочая программа обновлена в соответствии с федеральной рабочей программой по учебному предмету «</w:t>
      </w:r>
      <w:r w:rsidRPr="00C126C3">
        <w:rPr>
          <w:rFonts w:ascii="Times New Roman" w:hAnsi="Times New Roman"/>
        </w:rPr>
        <w:t>Физическая культура</w:t>
      </w:r>
      <w:r w:rsidRPr="00C126C3">
        <w:rPr>
          <w:rFonts w:ascii="Times New Roman" w:hAnsi="Times New Roman"/>
        </w:rPr>
        <w:t>» в части предметных результатов.</w:t>
      </w:r>
    </w:p>
    <w:p w14:paraId="4E30EE3D" w14:textId="77777777" w:rsidR="00AB2BD5" w:rsidRDefault="00AB2BD5" w:rsidP="002D647C">
      <w:pPr>
        <w:pStyle w:val="Style2"/>
        <w:widowControl/>
        <w:spacing w:before="139"/>
        <w:ind w:firstLine="0"/>
        <w:rPr>
          <w:sz w:val="22"/>
          <w:szCs w:val="22"/>
        </w:rPr>
      </w:pPr>
      <w:r w:rsidRPr="009F06B5">
        <w:rPr>
          <w:b/>
        </w:rPr>
        <w:t xml:space="preserve"> Общая характеристика учебного </w:t>
      </w:r>
      <w:r w:rsidRPr="00AD7AD8">
        <w:rPr>
          <w:b/>
          <w:sz w:val="22"/>
          <w:szCs w:val="22"/>
        </w:rPr>
        <w:t>предмета</w:t>
      </w:r>
    </w:p>
    <w:p w14:paraId="46306ED4" w14:textId="77777777" w:rsidR="00AB2BD5" w:rsidRPr="00311CC8" w:rsidRDefault="00AB2BD5" w:rsidP="00AD7AD8">
      <w:pPr>
        <w:pStyle w:val="Style2"/>
        <w:widowControl/>
        <w:spacing w:before="139"/>
        <w:rPr>
          <w:sz w:val="22"/>
          <w:szCs w:val="22"/>
          <w:lang w:eastAsia="en-US"/>
        </w:rPr>
      </w:pPr>
      <w:r w:rsidRPr="00311CC8">
        <w:rPr>
          <w:sz w:val="22"/>
          <w:szCs w:val="22"/>
          <w:lang w:eastAsia="en-US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311CC8">
        <w:rPr>
          <w:sz w:val="22"/>
          <w:szCs w:val="22"/>
          <w:lang w:eastAsia="en-US"/>
        </w:rPr>
        <w:t>общеразвиваюшей</w:t>
      </w:r>
      <w:proofErr w:type="spellEnd"/>
      <w:r w:rsidRPr="00311CC8">
        <w:rPr>
          <w:sz w:val="22"/>
          <w:szCs w:val="22"/>
          <w:lang w:eastAsia="en-US"/>
        </w:rPr>
        <w:t xml:space="preserve"> направленностью. В процессе овладения этой дея</w:t>
      </w:r>
      <w:r w:rsidRPr="00311CC8">
        <w:rPr>
          <w:sz w:val="22"/>
          <w:szCs w:val="22"/>
          <w:lang w:eastAsia="en-US"/>
        </w:rPr>
        <w:softHyphen/>
        <w:t>тельностью укрепляется здоровье, совершенствуются физиче</w:t>
      </w:r>
      <w:r w:rsidRPr="00311CC8">
        <w:rPr>
          <w:sz w:val="22"/>
          <w:szCs w:val="22"/>
          <w:lang w:eastAsia="en-US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311CC8">
        <w:rPr>
          <w:sz w:val="22"/>
          <w:szCs w:val="22"/>
          <w:lang w:eastAsia="en-US"/>
        </w:rPr>
        <w:softHyphen/>
        <w:t>стоятельность.</w:t>
      </w:r>
    </w:p>
    <w:p w14:paraId="4B189E98" w14:textId="77777777" w:rsidR="00AB2BD5" w:rsidRPr="00311CC8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CC8">
        <w:rPr>
          <w:rFonts w:ascii="Times New Roman" w:hAnsi="Times New Roman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11CC8">
        <w:rPr>
          <w:rFonts w:ascii="Times New Roman" w:hAnsi="Times New Roman"/>
        </w:rPr>
        <w:t>операциональный</w:t>
      </w:r>
      <w:proofErr w:type="spellEnd"/>
      <w:r w:rsidRPr="00311CC8">
        <w:rPr>
          <w:rFonts w:ascii="Times New Roman" w:hAnsi="Times New Roman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14:paraId="0A89166C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14:paraId="482DE19C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lastRenderedPageBreak/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14:paraId="2334F63D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72EBF">
        <w:rPr>
          <w:rFonts w:ascii="Times New Roman" w:hAnsi="Times New Roman"/>
          <w:color w:val="1C1C1C"/>
          <w:spacing w:val="6"/>
          <w:highlight w:val="white"/>
        </w:rPr>
        <w:t>Прикладно</w:t>
      </w:r>
      <w:proofErr w:type="spellEnd"/>
      <w:r w:rsidRPr="00A72EBF">
        <w:rPr>
          <w:rFonts w:ascii="Times New Roman" w:hAnsi="Times New Roman"/>
          <w:color w:val="1C1C1C"/>
          <w:spacing w:val="6"/>
          <w:highlight w:val="white"/>
        </w:rPr>
        <w:t>-ориентированные упражнения» и «Упражнения общеразвивающей направленности».</w:t>
      </w:r>
    </w:p>
    <w:p w14:paraId="41D75076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14:paraId="7C369196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14:paraId="547C15B6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 Тема «</w:t>
      </w:r>
      <w:proofErr w:type="spellStart"/>
      <w:r w:rsidRPr="00A72EBF">
        <w:rPr>
          <w:rFonts w:ascii="Times New Roman" w:hAnsi="Times New Roman"/>
          <w:color w:val="1C1C1C"/>
          <w:spacing w:val="6"/>
          <w:highlight w:val="white"/>
        </w:rPr>
        <w:t>Прикладно</w:t>
      </w:r>
      <w:proofErr w:type="spellEnd"/>
      <w:r w:rsidRPr="00A72EBF">
        <w:rPr>
          <w:rFonts w:ascii="Times New Roman" w:hAnsi="Times New Roman"/>
          <w:color w:val="1C1C1C"/>
          <w:spacing w:val="6"/>
          <w:highlight w:val="white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3759C873" w14:textId="77777777" w:rsidR="00AB2BD5" w:rsidRPr="00A72EBF" w:rsidRDefault="00AB2BD5" w:rsidP="00A7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14:paraId="0A6BBBBF" w14:textId="77777777" w:rsidR="00AB2BD5" w:rsidRPr="009F06B5" w:rsidRDefault="00AB2BD5" w:rsidP="009F06B5">
      <w:pPr>
        <w:rPr>
          <w:rFonts w:ascii="Times New Roman" w:hAnsi="Times New Roman"/>
          <w:b/>
        </w:rPr>
      </w:pPr>
    </w:p>
    <w:p w14:paraId="620E4B4D" w14:textId="77777777" w:rsidR="00AB2BD5" w:rsidRPr="009F06B5" w:rsidRDefault="00AB2BD5" w:rsidP="009F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F06B5">
        <w:rPr>
          <w:rFonts w:ascii="Times New Roman" w:hAnsi="Times New Roman"/>
          <w:b/>
        </w:rPr>
        <w:t>Цели</w:t>
      </w:r>
    </w:p>
    <w:p w14:paraId="596BBCA9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9F06B5">
        <w:rPr>
          <w:rFonts w:ascii="Times New Roman" w:hAnsi="Times New Roman"/>
          <w:color w:val="1C1C1C"/>
          <w:spacing w:val="6"/>
          <w:highlight w:val="white"/>
        </w:rPr>
        <w:t xml:space="preserve">  Изучение физической культуры направлено на достижение следующих целей:</w:t>
      </w:r>
    </w:p>
    <w:p w14:paraId="15318A9F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289FA678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14:paraId="0FC1FF9F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207828D1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3CC29A4A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7DE6">
        <w:rPr>
          <w:rFonts w:ascii="Times New Roman" w:hAnsi="Times New Roman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10A5E3D9" w14:textId="77777777" w:rsidR="00AB2BD5" w:rsidRDefault="00AB2BD5" w:rsidP="00C422E0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422E0">
        <w:rPr>
          <w:rFonts w:ascii="Times New Roman" w:hAnsi="Times New Roman" w:cs="Times New Roman"/>
          <w:b/>
          <w:bCs/>
          <w:sz w:val="22"/>
          <w:szCs w:val="22"/>
        </w:rPr>
        <w:t>Задачи</w:t>
      </w:r>
    </w:p>
    <w:p w14:paraId="4722C2F0" w14:textId="77777777" w:rsidR="00AB2BD5" w:rsidRPr="00C422E0" w:rsidRDefault="00AB2BD5" w:rsidP="00C422E0">
      <w:pPr>
        <w:pStyle w:val="ParagraphStyle"/>
        <w:spacing w:line="252" w:lineRule="auto"/>
        <w:rPr>
          <w:rFonts w:ascii="Times New Roman" w:hAnsi="Times New Roman"/>
          <w:b/>
          <w:bCs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 физического воспитания учащихся направлены:</w:t>
      </w:r>
    </w:p>
    <w:p w14:paraId="1B9D597D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– на содействие гармоническому развитию личности, выработку </w:t>
      </w:r>
      <w:proofErr w:type="gramStart"/>
      <w:r w:rsidRPr="00C422E0">
        <w:rPr>
          <w:rFonts w:ascii="Times New Roman" w:hAnsi="Times New Roman" w:cs="Times New Roman"/>
          <w:sz w:val="22"/>
          <w:szCs w:val="22"/>
        </w:rPr>
        <w:t>умений  использовать</w:t>
      </w:r>
      <w:proofErr w:type="gramEnd"/>
      <w:r w:rsidRPr="00C422E0">
        <w:rPr>
          <w:rFonts w:ascii="Times New Roman" w:hAnsi="Times New Roman" w:cs="Times New Roman"/>
          <w:sz w:val="22"/>
          <w:szCs w:val="22"/>
        </w:rPr>
        <w:t xml:space="preserve">  физические  упражнения,  гигиенические  процедуры и условия внешней среды для укрепления здоровья, противостояния стрессам;</w:t>
      </w:r>
    </w:p>
    <w:p w14:paraId="7E7EE440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14:paraId="65077544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C422E0">
        <w:rPr>
          <w:rFonts w:ascii="Times New Roman" w:hAnsi="Times New Roman" w:cs="Times New Roman"/>
          <w:sz w:val="22"/>
          <w:szCs w:val="22"/>
        </w:rPr>
        <w:t>на  дальнейшее</w:t>
      </w:r>
      <w:proofErr w:type="gramEnd"/>
      <w:r w:rsidRPr="00C422E0">
        <w:rPr>
          <w:rFonts w:ascii="Times New Roman" w:hAnsi="Times New Roman" w:cs="Times New Roman"/>
          <w:sz w:val="22"/>
          <w:szCs w:val="22"/>
        </w:rPr>
        <w:t xml:space="preserve">  развитие  координационных  и  кондиционных  способностей;</w:t>
      </w:r>
    </w:p>
    <w:p w14:paraId="6A2AA205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14:paraId="00967E60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углубленное представление об основных видах спорта;</w:t>
      </w:r>
    </w:p>
    <w:p w14:paraId="287AD336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– на закрепление потребности к самостоятельным занятиям </w:t>
      </w:r>
      <w:proofErr w:type="gramStart"/>
      <w:r w:rsidRPr="00C422E0">
        <w:rPr>
          <w:rFonts w:ascii="Times New Roman" w:hAnsi="Times New Roman" w:cs="Times New Roman"/>
          <w:sz w:val="22"/>
          <w:szCs w:val="22"/>
        </w:rPr>
        <w:t>физическими  упражнениями</w:t>
      </w:r>
      <w:proofErr w:type="gramEnd"/>
      <w:r w:rsidRPr="00C422E0">
        <w:rPr>
          <w:rFonts w:ascii="Times New Roman" w:hAnsi="Times New Roman" w:cs="Times New Roman"/>
          <w:sz w:val="22"/>
          <w:szCs w:val="22"/>
        </w:rPr>
        <w:t xml:space="preserve">  и  занятием  любимым  видом  спорта  в  свободное время;</w:t>
      </w:r>
    </w:p>
    <w:p w14:paraId="0B058A26" w14:textId="77777777" w:rsidR="00AB2BD5" w:rsidRPr="00C422E0" w:rsidRDefault="00AB2BD5" w:rsidP="00AB7DE6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14:paraId="6E919660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</w:p>
    <w:p w14:paraId="6242DCC4" w14:textId="77777777" w:rsidR="00AB2BD5" w:rsidRPr="009F06B5" w:rsidRDefault="00AB2BD5" w:rsidP="009F06B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9F06B5">
        <w:rPr>
          <w:rFonts w:ascii="Times New Roman" w:hAnsi="Times New Roman"/>
          <w:b/>
          <w:bCs/>
          <w:color w:val="1C1C1C"/>
          <w:spacing w:val="6"/>
          <w:highlight w:val="white"/>
        </w:rPr>
        <w:t xml:space="preserve">                          Планируемые результаты обучения</w:t>
      </w:r>
    </w:p>
    <w:p w14:paraId="3A1C4569" w14:textId="77777777" w:rsidR="00AB2BD5" w:rsidRPr="00AB7DE6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</w:p>
    <w:p w14:paraId="699FB0CC" w14:textId="77777777" w:rsidR="00AB2BD5" w:rsidRPr="00AB7DE6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C1C1C"/>
          <w:spacing w:val="6"/>
          <w:highlight w:val="white"/>
        </w:rPr>
      </w:pPr>
      <w:r w:rsidRPr="00AB7DE6">
        <w:rPr>
          <w:rFonts w:ascii="Times New Roman" w:hAnsi="Times New Roman"/>
          <w:bCs/>
          <w:iCs/>
          <w:color w:val="1C1C1C"/>
          <w:spacing w:val="6"/>
          <w:highlight w:val="white"/>
        </w:rPr>
        <w:t>В результате изучения физической культуры учащийся должен</w:t>
      </w:r>
    </w:p>
    <w:p w14:paraId="2E4E7247" w14:textId="77777777" w:rsidR="00AB2BD5" w:rsidRPr="009F06B5" w:rsidRDefault="00AB2BD5" w:rsidP="0052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9F06B5">
        <w:rPr>
          <w:rFonts w:ascii="Times New Roman" w:hAnsi="Times New Roman"/>
          <w:b/>
          <w:bCs/>
          <w:color w:val="1C1C1C"/>
          <w:spacing w:val="6"/>
          <w:highlight w:val="white"/>
        </w:rPr>
        <w:t>знать/понимать</w:t>
      </w:r>
    </w:p>
    <w:p w14:paraId="1282E46A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42816916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способы контроля и оценки физического развития и физической подготовленности;</w:t>
      </w:r>
    </w:p>
    <w:p w14:paraId="79A93BC4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14:paraId="6C66D90B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уметь</w:t>
      </w:r>
    </w:p>
    <w:p w14:paraId="40A16B2A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0B9900F4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выполнять простейшие приемы самомассажа и релаксации;</w:t>
      </w:r>
    </w:p>
    <w:p w14:paraId="07C64A30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14:paraId="5D18DA18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 xml:space="preserve">- выполнять приемы защиты и самообороны, страховки и </w:t>
      </w:r>
      <w:proofErr w:type="spellStart"/>
      <w:r w:rsidRPr="009F06B5">
        <w:rPr>
          <w:rFonts w:ascii="Times New Roman" w:hAnsi="Times New Roman"/>
        </w:rPr>
        <w:t>самостраховки</w:t>
      </w:r>
      <w:proofErr w:type="spellEnd"/>
      <w:r w:rsidRPr="009F06B5">
        <w:rPr>
          <w:rFonts w:ascii="Times New Roman" w:hAnsi="Times New Roman"/>
        </w:rPr>
        <w:t>;</w:t>
      </w:r>
    </w:p>
    <w:p w14:paraId="1D73AF93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осуществлять творческое сотрудничество в коллективных формах занятий физической культурой;</w:t>
      </w:r>
    </w:p>
    <w:p w14:paraId="7A23609B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использовать приобретенные знания и умения в практической деятельности и повседневной жизни для:</w:t>
      </w:r>
    </w:p>
    <w:p w14:paraId="3A3E2214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повышения работоспособности, укрепления и сохранения здоровья;</w:t>
      </w:r>
    </w:p>
    <w:p w14:paraId="7CAE3832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подготовки к профессиональной деятельности и службе в Вооруженных Силах Российской Федерации;</w:t>
      </w:r>
    </w:p>
    <w:p w14:paraId="42AEDBB0" w14:textId="77777777" w:rsidR="00AB2BD5" w:rsidRPr="009F06B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14:paraId="492EBCCA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активной творческой жизнедеятельности, выбора и формирования здорового образа жизни.</w:t>
      </w:r>
    </w:p>
    <w:p w14:paraId="210D60A9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7DE6">
        <w:rPr>
          <w:rFonts w:ascii="Times New Roman" w:hAnsi="Times New Roman"/>
          <w:b/>
        </w:rPr>
        <w:t>Личностные, метапредметные и предметные результаты.</w:t>
      </w:r>
      <w:r>
        <w:rPr>
          <w:rFonts w:ascii="Times New Roman" w:hAnsi="Times New Roman"/>
          <w:b/>
        </w:rPr>
        <w:t xml:space="preserve"> </w:t>
      </w:r>
      <w:r w:rsidRPr="00FE490E">
        <w:rPr>
          <w:rFonts w:ascii="Times New Roman" w:hAnsi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</w:t>
      </w:r>
      <w:r w:rsidRPr="00FE490E">
        <w:rPr>
          <w:rFonts w:ascii="Times New Roman" w:hAnsi="Times New Roman"/>
        </w:rPr>
        <w:lastRenderedPageBreak/>
        <w:t>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14:paraId="1941ED9E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E490E">
        <w:rPr>
          <w:rFonts w:ascii="Times New Roman" w:hAnsi="Times New Roman"/>
          <w:b/>
        </w:rPr>
        <w:t xml:space="preserve">Личностные результаты </w:t>
      </w:r>
    </w:p>
    <w:p w14:paraId="11457F0C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3227AF20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 xml:space="preserve"> Личностные результаты могут проявля</w:t>
      </w:r>
      <w:r>
        <w:rPr>
          <w:rFonts w:ascii="Times New Roman" w:hAnsi="Times New Roman"/>
        </w:rPr>
        <w:t>ться в разных областях культуры:</w:t>
      </w:r>
    </w:p>
    <w:p w14:paraId="37762835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познавательной культуры:</w:t>
      </w:r>
    </w:p>
    <w:p w14:paraId="4AF13AF7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236FFB09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19FE51ED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4C99B9C7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нравственной культуры:</w:t>
      </w:r>
    </w:p>
    <w:p w14:paraId="4078E87A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797B5A59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0C45F3DC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72A8E535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трудовой культуры:</w:t>
      </w:r>
    </w:p>
    <w:p w14:paraId="546E1B7D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планировать режим дня, обеспечивать оптимальное сочетание нагрузки и отдыха;</w:t>
      </w:r>
    </w:p>
    <w:p w14:paraId="1F21605B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5E7A43A5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490E">
        <w:rPr>
          <w:rFonts w:ascii="Times New Roman" w:hAnsi="Times New Roman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138200D0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эстетической культуры:</w:t>
      </w:r>
    </w:p>
    <w:p w14:paraId="7D65E64E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красивая (правильная)</w:t>
      </w:r>
      <w:r>
        <w:rPr>
          <w:rFonts w:ascii="Times New Roman" w:hAnsi="Times New Roman"/>
        </w:rPr>
        <w:t xml:space="preserve"> осанка, умение ее длительно со</w:t>
      </w:r>
      <w:r w:rsidRPr="00FE490E">
        <w:rPr>
          <w:rFonts w:ascii="Times New Roman" w:hAnsi="Times New Roman"/>
        </w:rPr>
        <w:t>хранять при разнообразных формах движения и пере движений;</w:t>
      </w:r>
    </w:p>
    <w:p w14:paraId="494127C3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639F2D31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культура движения, умение передвигаться красиво, легко и непринужденно.</w:t>
      </w:r>
    </w:p>
    <w:p w14:paraId="6C95AA55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коммуникативной культуры:</w:t>
      </w:r>
    </w:p>
    <w:p w14:paraId="44B4708C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594E7377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31B07672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59BCC190" w14:textId="77777777" w:rsidR="00AB2BD5" w:rsidRPr="00AB7DE6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физической культуры:</w:t>
      </w:r>
    </w:p>
    <w:p w14:paraId="395A9C76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64312AF7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4D4A263D" w14:textId="77777777" w:rsidR="00AB2BD5" w:rsidRPr="00FE490E" w:rsidRDefault="00AB2BD5" w:rsidP="00FE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30A9CA34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AB7DE6">
        <w:rPr>
          <w:rFonts w:ascii="Times New Roman" w:hAnsi="Times New Roman"/>
          <w:b/>
        </w:rPr>
        <w:t>Метапредметныерезультаты</w:t>
      </w:r>
      <w:proofErr w:type="spellEnd"/>
      <w:r w:rsidRPr="00AB7DE6">
        <w:rPr>
          <w:rFonts w:ascii="Times New Roman" w:hAnsi="Times New Roman"/>
          <w:b/>
        </w:rPr>
        <w:t xml:space="preserve"> </w:t>
      </w:r>
    </w:p>
    <w:p w14:paraId="7CBEF0C6" w14:textId="77777777" w:rsidR="00AB2BD5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</w:t>
      </w:r>
      <w:r>
        <w:rPr>
          <w:rFonts w:ascii="Times New Roman" w:hAnsi="Times New Roman"/>
        </w:rPr>
        <w:t>ой повседневной жизни учащихся.</w:t>
      </w:r>
    </w:p>
    <w:p w14:paraId="4427CB7F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Метапредметные результаты проявляются в различных областях культуры</w:t>
      </w:r>
      <w:r>
        <w:rPr>
          <w:rFonts w:ascii="Times New Roman" w:hAnsi="Times New Roman"/>
        </w:rPr>
        <w:t>:</w:t>
      </w:r>
    </w:p>
    <w:p w14:paraId="45B6B2CF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познавательной культуры:</w:t>
      </w:r>
    </w:p>
    <w:p w14:paraId="0CF689B7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понимание физической культуры как явления культуры, способствующего развитию целостной личности человека, с</w:t>
      </w:r>
      <w:r>
        <w:rPr>
          <w:rFonts w:ascii="Times New Roman" w:hAnsi="Times New Roman"/>
        </w:rPr>
        <w:t>ознания и мышления, физических,</w:t>
      </w:r>
      <w:r w:rsidRPr="00FE490E">
        <w:rPr>
          <w:rFonts w:ascii="Times New Roman" w:hAnsi="Times New Roman"/>
        </w:rPr>
        <w:t xml:space="preserve"> психических и нравственных качеств;</w:t>
      </w:r>
    </w:p>
    <w:p w14:paraId="690DF523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578240BE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14:paraId="3AFA8A9F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нравственной культуры:</w:t>
      </w:r>
    </w:p>
    <w:p w14:paraId="38A4C82F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24A0856C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3D2B4B9D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41009589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трудовой культуры:</w:t>
      </w:r>
    </w:p>
    <w:p w14:paraId="4E7577E5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0B855ED7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16941EFF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4B75DBA7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эстетической культуры:</w:t>
      </w:r>
    </w:p>
    <w:p w14:paraId="0378664B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3CF90FCE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39E03365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69207032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коммуникативной культуры:</w:t>
      </w:r>
    </w:p>
    <w:p w14:paraId="1C7D2B72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08F882DE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40C138F1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4FB25B87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физической культуры:</w:t>
      </w:r>
    </w:p>
    <w:p w14:paraId="086E2C0E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059CB8AE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6865A966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1F20A51E" w14:textId="77777777" w:rsidR="00AB2BD5" w:rsidRPr="00AB7DE6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gramStart"/>
      <w:r w:rsidRPr="00AB7DE6">
        <w:rPr>
          <w:rFonts w:ascii="Times New Roman" w:hAnsi="Times New Roman"/>
          <w:b/>
        </w:rPr>
        <w:t>Предметные  результаты</w:t>
      </w:r>
      <w:proofErr w:type="gramEnd"/>
    </w:p>
    <w:p w14:paraId="426B3B6D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26D3A209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Предметные результаты проявля</w:t>
      </w:r>
      <w:r>
        <w:rPr>
          <w:rFonts w:ascii="Times New Roman" w:hAnsi="Times New Roman"/>
        </w:rPr>
        <w:t>ются в разных областях культуры:</w:t>
      </w:r>
    </w:p>
    <w:p w14:paraId="1FFBFA27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познавательной культуры:</w:t>
      </w:r>
    </w:p>
    <w:p w14:paraId="20B87D91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60B5DD85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знание основных направлений развития физической культуры в обществе, их целей, задач и форм организации;</w:t>
      </w:r>
    </w:p>
    <w:p w14:paraId="3C0019D9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6AEC6E33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В области нравственной культуры:</w:t>
      </w:r>
    </w:p>
    <w:p w14:paraId="0B4C889A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122128FB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14:paraId="1D2DDF08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03D1F214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В области трудовой культуры:</w:t>
      </w:r>
    </w:p>
    <w:p w14:paraId="28409746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50F82023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59F5B209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14:paraId="41BBDC82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эстетической культуры:</w:t>
      </w:r>
    </w:p>
    <w:p w14:paraId="5F074DE0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364384BC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5747EB86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7D235B9A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коммуникативной культуры:</w:t>
      </w:r>
    </w:p>
    <w:p w14:paraId="507E20AD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11B85EE6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691D4D0F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14:paraId="2422186F" w14:textId="77777777" w:rsidR="00AB2BD5" w:rsidRPr="00686581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физической культуры:</w:t>
      </w:r>
    </w:p>
    <w:p w14:paraId="4B1027F3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45D97602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14:paraId="429117AC" w14:textId="77777777" w:rsidR="00AB2BD5" w:rsidRPr="00FE490E" w:rsidRDefault="00AB2BD5" w:rsidP="00AB7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14:paraId="5345FF5E" w14:textId="77777777" w:rsidR="00AB2BD5" w:rsidRDefault="00AB2BD5" w:rsidP="00175847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2"/>
          <w:szCs w:val="22"/>
          <w:u w:val="single"/>
        </w:rPr>
      </w:pPr>
      <w:r w:rsidRPr="00175847">
        <w:rPr>
          <w:b/>
          <w:sz w:val="22"/>
          <w:szCs w:val="22"/>
        </w:rPr>
        <w:t xml:space="preserve">       Место предмета в учебном плане</w:t>
      </w:r>
    </w:p>
    <w:p w14:paraId="3F62A9D7" w14:textId="77777777" w:rsidR="00AB2BD5" w:rsidRPr="00175847" w:rsidRDefault="00AB2BD5" w:rsidP="00175847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2"/>
        </w:rPr>
      </w:pPr>
    </w:p>
    <w:p w14:paraId="471A7E23" w14:textId="77777777" w:rsidR="00AB2BD5" w:rsidRPr="00175847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847">
        <w:rPr>
          <w:rFonts w:ascii="Times New Roman" w:hAnsi="Times New Roman"/>
        </w:rPr>
        <w:t xml:space="preserve">           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</w:t>
      </w:r>
      <w:r>
        <w:rPr>
          <w:rFonts w:ascii="Times New Roman" w:hAnsi="Times New Roman"/>
        </w:rPr>
        <w:t>ия предусмотрено 102</w:t>
      </w:r>
      <w:r w:rsidRPr="00175847">
        <w:rPr>
          <w:rFonts w:ascii="Times New Roman" w:hAnsi="Times New Roman"/>
        </w:rPr>
        <w:t xml:space="preserve"> часа по пятидневной учебной неделе.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" w:hAnsi="Times New Roman"/>
        </w:rPr>
        <w:t>34 часа аудиторной нагрузки и 68 часов</w:t>
      </w:r>
      <w:r w:rsidRPr="00175847">
        <w:rPr>
          <w:rFonts w:ascii="Times New Roman" w:hAnsi="Times New Roman"/>
        </w:rPr>
        <w:t xml:space="preserve">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5E65E72B" w14:textId="77777777" w:rsidR="00AB2BD5" w:rsidRPr="00175847" w:rsidRDefault="00AB2BD5" w:rsidP="00175847">
      <w:pPr>
        <w:jc w:val="both"/>
        <w:rPr>
          <w:rFonts w:ascii="Times New Roman" w:hAnsi="Times New Roman"/>
        </w:rPr>
      </w:pPr>
      <w:r w:rsidRPr="00175847">
        <w:rPr>
          <w:rFonts w:ascii="Times New Roman" w:hAnsi="Times New Roman"/>
        </w:rPr>
        <w:t>Программа составлена с учетом возможной корректировки на Государственные праздники.</w:t>
      </w:r>
    </w:p>
    <w:p w14:paraId="06625064" w14:textId="77777777" w:rsidR="00AB2BD5" w:rsidRPr="00686581" w:rsidRDefault="00AB2BD5" w:rsidP="00175847">
      <w:pPr>
        <w:tabs>
          <w:tab w:val="left" w:pos="9288"/>
        </w:tabs>
        <w:ind w:left="360"/>
        <w:rPr>
          <w:rFonts w:ascii="Times New Roman" w:hAnsi="Times New Roman"/>
          <w:b/>
          <w:color w:val="000000"/>
        </w:rPr>
      </w:pPr>
      <w:r w:rsidRPr="00686581">
        <w:rPr>
          <w:rFonts w:ascii="Times New Roman" w:hAnsi="Times New Roman"/>
          <w:b/>
          <w:color w:val="000000"/>
        </w:rPr>
        <w:t xml:space="preserve">                                              Содержание учебного предмета</w:t>
      </w:r>
    </w:p>
    <w:p w14:paraId="04B2B1CC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Социокультурные основы</w:t>
      </w:r>
    </w:p>
    <w:p w14:paraId="565B8BB1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14:paraId="110AE211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Психолого-педагогические основы</w:t>
      </w:r>
    </w:p>
    <w:p w14:paraId="698F54B4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14:paraId="3AB175E0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Медико-биологические основы</w:t>
      </w:r>
    </w:p>
    <w:p w14:paraId="4503EF36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14:paraId="42FCC67B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    Вредные привычки, причины их возникновения и пагубное влияние на здоровье.</w:t>
      </w:r>
    </w:p>
    <w:p w14:paraId="76572AAE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Приемы саморегуляции</w:t>
      </w:r>
    </w:p>
    <w:p w14:paraId="090D58CA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Аутогенная тренировка. </w:t>
      </w:r>
      <w:proofErr w:type="spellStart"/>
      <w:r w:rsidRPr="00686581">
        <w:rPr>
          <w:rFonts w:ascii="Times New Roman" w:hAnsi="Times New Roman"/>
        </w:rPr>
        <w:t>Психомышечная</w:t>
      </w:r>
      <w:proofErr w:type="spellEnd"/>
      <w:r w:rsidRPr="00686581">
        <w:rPr>
          <w:rFonts w:ascii="Times New Roman" w:hAnsi="Times New Roman"/>
        </w:rPr>
        <w:t xml:space="preserve"> и психорегулирующая тренировка.</w:t>
      </w:r>
    </w:p>
    <w:p w14:paraId="6013EF5C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Баскетбол</w:t>
      </w:r>
    </w:p>
    <w:p w14:paraId="77D27C2D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686581">
        <w:rPr>
          <w:rFonts w:ascii="Times New Roman" w:hAnsi="Times New Roman"/>
        </w:rPr>
        <w:t>психохимические</w:t>
      </w:r>
      <w:proofErr w:type="spellEnd"/>
      <w:r w:rsidRPr="00686581">
        <w:rPr>
          <w:rFonts w:ascii="Times New Roman" w:hAnsi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14:paraId="60F2CFCB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  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 Упражнения специальной физической и технической подготовки.</w:t>
      </w:r>
    </w:p>
    <w:p w14:paraId="5E1A8BEA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Волейбол</w:t>
      </w:r>
    </w:p>
    <w:p w14:paraId="3B7682CC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686581">
        <w:rPr>
          <w:rFonts w:ascii="Times New Roman" w:hAnsi="Times New Roman"/>
        </w:rPr>
        <w:t>психохимические</w:t>
      </w:r>
      <w:proofErr w:type="spellEnd"/>
      <w:r w:rsidRPr="00686581">
        <w:rPr>
          <w:rFonts w:ascii="Times New Roman" w:hAnsi="Times New Roman"/>
        </w:rPr>
        <w:t xml:space="preserve"> процессы; воспитание нравственных и волевых качеств. Правила игры. Техника </w:t>
      </w:r>
      <w:r w:rsidRPr="00686581">
        <w:rPr>
          <w:rFonts w:ascii="Times New Roman" w:hAnsi="Times New Roman"/>
        </w:rPr>
        <w:lastRenderedPageBreak/>
        <w:t>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14:paraId="4C84B070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    Стойка волейболиста; передвижения шагом в правую и в левую стороны, вперёд и назад; прыжки с места в правую и в левую стороны; прыжок вверх толчком двумя с небольшого разбега. Упражнения с мячом: передача мяча двумя руками сверху и снизу, техника нападающего удара, блокирование (одиночный и двойной блок), страховка; индивидуальные, групповые, командные технико- тактические действия в защите и нападении; учебная игра в волейбол. Упражнения специальной физической и технической и тактической подготовки.</w:t>
      </w:r>
    </w:p>
    <w:p w14:paraId="19719AD9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Гимнастика с элементами акробатики</w:t>
      </w:r>
    </w:p>
    <w:p w14:paraId="364E285C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Основы биомеханики гимнастических упражнений.  Влияние гимнастических упражнений на телосложение человека. Техника безопасности при занятиях гимнастикой. Оказание первой помощи при проведении занятий легкой атлетикой. Самоконтроль при занятиях гимнастикой.</w:t>
      </w:r>
    </w:p>
    <w:p w14:paraId="6F6F2DBB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    Акробатическая комбинация (юноши): 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686581">
        <w:rPr>
          <w:rFonts w:ascii="Times New Roman" w:hAnsi="Times New Roman"/>
        </w:rPr>
        <w:br/>
        <w:t xml:space="preserve">   Упражнения на гимнастическом бревне (девушки): 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86581">
        <w:rPr>
          <w:rFonts w:ascii="Times New Roman" w:hAnsi="Times New Roman"/>
        </w:rPr>
        <w:br/>
        <w:t xml:space="preserve">   Упражнения на перекладине (юноши): 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86581">
        <w:rPr>
          <w:rFonts w:ascii="Times New Roman" w:hAnsi="Times New Roman"/>
        </w:rPr>
        <w:br/>
        <w:t xml:space="preserve">  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(юноши); 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(девушки). Упражнения общей физической подготовки.</w:t>
      </w:r>
    </w:p>
    <w:p w14:paraId="173A56BF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Легкая атлетика</w:t>
      </w:r>
    </w:p>
    <w:p w14:paraId="341EA1F2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14:paraId="1637A279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   Совершенствование техники ранее разученных упражнений в прыжках, беге и метании. Бег на дистанции: </w:t>
      </w:r>
      <w:smartTag w:uri="urn:schemas-microsoft-com:office:smarttags" w:element="metricconverter">
        <w:smartTagPr>
          <w:attr w:name="ProductID" w:val="60 м"/>
        </w:smartTagPr>
        <w:r w:rsidRPr="00686581">
          <w:rPr>
            <w:rFonts w:ascii="Times New Roman" w:hAnsi="Times New Roman"/>
          </w:rPr>
          <w:t>60 м</w:t>
        </w:r>
      </w:smartTag>
      <w:r w:rsidRPr="00686581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 w:rsidRPr="00686581">
          <w:rPr>
            <w:rFonts w:ascii="Times New Roman" w:hAnsi="Times New Roman"/>
          </w:rPr>
          <w:t>100 м</w:t>
        </w:r>
      </w:smartTag>
      <w:r w:rsidRPr="00686581">
        <w:rPr>
          <w:rFonts w:ascii="Times New Roman" w:hAnsi="Times New Roman"/>
        </w:rPr>
        <w:t xml:space="preserve"> с высокого, низкого старта (на результат), 1000 м— девушки и </w:t>
      </w:r>
      <w:smartTag w:uri="urn:schemas-microsoft-com:office:smarttags" w:element="metricconverter">
        <w:smartTagPr>
          <w:attr w:name="ProductID" w:val="2000 м"/>
        </w:smartTagPr>
        <w:r w:rsidRPr="00686581">
          <w:rPr>
            <w:rFonts w:ascii="Times New Roman" w:hAnsi="Times New Roman"/>
          </w:rPr>
          <w:t>2000 м</w:t>
        </w:r>
      </w:smartTag>
      <w:r w:rsidRPr="00686581">
        <w:rPr>
          <w:rFonts w:ascii="Times New Roman" w:hAnsi="Times New Roman"/>
        </w:rPr>
        <w:t xml:space="preserve"> — юноши (на результат). Кроссовый бег: юноши— 3км, девушки— 2км.</w:t>
      </w:r>
      <w:r w:rsidRPr="00686581">
        <w:rPr>
          <w:rFonts w:ascii="Times New Roman" w:hAnsi="Times New Roman"/>
        </w:rPr>
        <w:br/>
        <w:t xml:space="preserve">   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686581">
        <w:rPr>
          <w:rFonts w:ascii="Times New Roman" w:hAnsi="Times New Roman"/>
        </w:rPr>
        <w:t>перелезания</w:t>
      </w:r>
      <w:proofErr w:type="spellEnd"/>
      <w:r w:rsidRPr="00686581">
        <w:rPr>
          <w:rFonts w:ascii="Times New Roman" w:hAnsi="Times New Roman"/>
        </w:rPr>
        <w:t>.</w:t>
      </w:r>
      <w:r w:rsidRPr="00686581">
        <w:rPr>
          <w:rFonts w:ascii="Times New Roman" w:hAnsi="Times New Roman"/>
        </w:rPr>
        <w:br/>
        <w:t>Упражнения общей физической подготовки.</w:t>
      </w:r>
    </w:p>
    <w:p w14:paraId="6F60C276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Лыжная подготовка</w:t>
      </w:r>
    </w:p>
    <w:p w14:paraId="6E112625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 Упражнения специальной физической и технической подготовки.</w:t>
      </w:r>
    </w:p>
    <w:p w14:paraId="22F14E42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Спортивно — оздоровительная деятельность</w:t>
      </w:r>
    </w:p>
    <w:p w14:paraId="1E53F459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14:paraId="15D1C0EB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Виды контроля при заочной форме обучения:</w:t>
      </w:r>
    </w:p>
    <w:p w14:paraId="2AE2AEE5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- собеседование;</w:t>
      </w:r>
    </w:p>
    <w:p w14:paraId="555C5185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- реферат;</w:t>
      </w:r>
    </w:p>
    <w:p w14:paraId="51B03C59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- тестирование;</w:t>
      </w:r>
    </w:p>
    <w:p w14:paraId="710804C9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- творческий проект</w:t>
      </w:r>
    </w:p>
    <w:p w14:paraId="5BAC86C8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>- тематические сообщения.</w:t>
      </w:r>
    </w:p>
    <w:p w14:paraId="04BB98ED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E66FA6" w14:textId="77777777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lastRenderedPageBreak/>
        <w:t xml:space="preserve">                                              Учебно-методический комплект</w:t>
      </w:r>
    </w:p>
    <w:p w14:paraId="42560BF2" w14:textId="77777777" w:rsidR="00AB2BD5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15182E" w14:textId="632CA542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1.Рабочая программа составлена на основе «Комплексной программы физического воспитания учащихся 1 – 11 классов» </w:t>
      </w:r>
      <w:proofErr w:type="spellStart"/>
      <w:r w:rsidRPr="00686581">
        <w:rPr>
          <w:rFonts w:ascii="Times New Roman" w:hAnsi="Times New Roman"/>
        </w:rPr>
        <w:t>В.И.Лях</w:t>
      </w:r>
      <w:proofErr w:type="spellEnd"/>
      <w:r w:rsidRPr="00686581">
        <w:rPr>
          <w:rFonts w:ascii="Times New Roman" w:hAnsi="Times New Roman"/>
        </w:rPr>
        <w:t xml:space="preserve">, </w:t>
      </w:r>
      <w:proofErr w:type="spellStart"/>
      <w:r w:rsidRPr="00686581">
        <w:rPr>
          <w:rFonts w:ascii="Times New Roman" w:hAnsi="Times New Roman"/>
        </w:rPr>
        <w:t>А.А.Зданевич</w:t>
      </w:r>
      <w:proofErr w:type="spellEnd"/>
      <w:r w:rsidRPr="00686581">
        <w:rPr>
          <w:rFonts w:ascii="Times New Roman" w:hAnsi="Times New Roman"/>
        </w:rPr>
        <w:t xml:space="preserve"> - М.: Просвещение.</w:t>
      </w:r>
    </w:p>
    <w:p w14:paraId="164D91AD" w14:textId="42CCB88E" w:rsidR="00AB2BD5" w:rsidRPr="00686581" w:rsidRDefault="00AB2BD5" w:rsidP="0068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6581">
        <w:rPr>
          <w:rFonts w:ascii="Times New Roman" w:hAnsi="Times New Roman"/>
        </w:rPr>
        <w:t xml:space="preserve">2.Основная школа </w:t>
      </w:r>
      <w:proofErr w:type="spellStart"/>
      <w:r w:rsidRPr="00686581">
        <w:rPr>
          <w:rFonts w:ascii="Times New Roman" w:hAnsi="Times New Roman"/>
        </w:rPr>
        <w:t>В.И.Лях</w:t>
      </w:r>
      <w:proofErr w:type="spellEnd"/>
      <w:r w:rsidRPr="00686581">
        <w:rPr>
          <w:rFonts w:ascii="Times New Roman" w:hAnsi="Times New Roman"/>
        </w:rPr>
        <w:t>.</w:t>
      </w:r>
      <w:r w:rsidR="00B31683">
        <w:rPr>
          <w:rFonts w:ascii="Times New Roman" w:hAnsi="Times New Roman"/>
        </w:rPr>
        <w:t xml:space="preserve"> </w:t>
      </w:r>
      <w:r w:rsidRPr="00686581">
        <w:rPr>
          <w:rFonts w:ascii="Times New Roman" w:hAnsi="Times New Roman"/>
        </w:rPr>
        <w:t>Физическая культура 10-11классы. Учебник для общеобразовательных учреждений, М.: «Просвещение»</w:t>
      </w:r>
      <w:r w:rsidR="00B31683">
        <w:rPr>
          <w:rFonts w:ascii="Times New Roman" w:hAnsi="Times New Roman"/>
        </w:rPr>
        <w:t>.</w:t>
      </w:r>
      <w:r w:rsidRPr="00686581">
        <w:rPr>
          <w:rFonts w:ascii="Times New Roman" w:hAnsi="Times New Roman"/>
        </w:rPr>
        <w:t xml:space="preserve"> </w:t>
      </w:r>
    </w:p>
    <w:p w14:paraId="38DA6227" w14:textId="77777777" w:rsidR="00AB2BD5" w:rsidRDefault="00AB2BD5" w:rsidP="00707388">
      <w:pPr>
        <w:rPr>
          <w:rFonts w:ascii="Times New Roman" w:hAnsi="Times New Roman"/>
          <w:b/>
          <w:bCs/>
          <w:color w:val="1C1C1C"/>
        </w:rPr>
      </w:pPr>
    </w:p>
    <w:p w14:paraId="2CF456E0" w14:textId="77777777" w:rsidR="00AB2BD5" w:rsidRDefault="00AB2BD5" w:rsidP="00686581">
      <w:pPr>
        <w:rPr>
          <w:rFonts w:ascii="Times New Roman" w:hAnsi="Times New Roman"/>
          <w:b/>
          <w:bCs/>
          <w:color w:val="1C1C1C"/>
        </w:rPr>
      </w:pPr>
    </w:p>
    <w:p w14:paraId="34B587A6" w14:textId="77777777" w:rsidR="00AB2BD5" w:rsidRPr="00686581" w:rsidRDefault="00AB2BD5" w:rsidP="00686581">
      <w:pPr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Тематическое планирование учебного предмета</w:t>
      </w:r>
    </w:p>
    <w:tbl>
      <w:tblPr>
        <w:tblW w:w="11057" w:type="dxa"/>
        <w:tblInd w:w="-1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843"/>
        <w:gridCol w:w="1843"/>
      </w:tblGrid>
      <w:tr w:rsidR="00AB2BD5" w:rsidRPr="00E05261" w14:paraId="359D7296" w14:textId="77777777" w:rsidTr="00F226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21AE9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№</w:t>
            </w:r>
          </w:p>
          <w:p w14:paraId="2E33B50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526D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Название темы</w:t>
            </w:r>
          </w:p>
          <w:p w14:paraId="109FB04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AEAD6" w14:textId="77777777" w:rsidR="00AB2BD5" w:rsidRPr="00E05261" w:rsidRDefault="00AB2BD5" w:rsidP="0068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Общая         учебная     нагрузка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4FD27" w14:textId="77777777" w:rsidR="00B31683" w:rsidRDefault="00AB2BD5" w:rsidP="0068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Аудиторная</w:t>
            </w:r>
          </w:p>
          <w:p w14:paraId="444FF96C" w14:textId="54CAC283" w:rsidR="00AB2BD5" w:rsidRPr="00E05261" w:rsidRDefault="00AB2BD5" w:rsidP="0068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нагрузка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206A5E" w14:textId="77777777" w:rsidR="00AB2BD5" w:rsidRPr="00E05261" w:rsidRDefault="00AB2BD5" w:rsidP="0068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AB2BD5" w:rsidRPr="00E05261" w14:paraId="38A5D8E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41C78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A9124A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79F3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Инструктаж по технике безопасности во время проведения занятий по лёгкой атлетике.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4C41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2C96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40B6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E9C512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7F5DD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F592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Низкий старт 30-40, 60м. Бег по виражу. Передача эстафетной палочки (шагом).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CA79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5B44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0F32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1334E32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E2B51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9FE8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Низкий старт 40, 50-60м. Передача эстафетной палочки (бегом). Финиширование.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B5A22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BC09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725D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2AEBE503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4BAAA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DD3D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Бег на результат 60м. ОРУ. Передача эстафетной палочки по виражу. Специальные беговые упражнения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54B9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1507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79E8F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40452AE9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BD794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DE2AD2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97D8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E05261">
                <w:rPr>
                  <w:rFonts w:ascii="Times New Roman" w:hAnsi="Times New Roman"/>
                </w:rPr>
                <w:t>1800 м</w:t>
              </w:r>
            </w:smartTag>
            <w:r w:rsidRPr="00E05261">
              <w:rPr>
                <w:rFonts w:ascii="Times New Roman" w:hAnsi="Times New Roman"/>
              </w:rPr>
              <w:t>. ОРУ. Специальные беговые упражнения. Развитие выносливости. Терминология метания. Спортивные игры.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134A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EB71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41E2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9259F8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8C12B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61FA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Равномерный бег до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E05261">
                <w:rPr>
                  <w:rFonts w:ascii="Times New Roman" w:hAnsi="Times New Roman"/>
                </w:rPr>
                <w:t>2200 м</w:t>
              </w:r>
            </w:smartTag>
            <w:r w:rsidRPr="00E05261">
              <w:rPr>
                <w:rFonts w:ascii="Times New Roman" w:hAnsi="Times New Roman"/>
              </w:rPr>
              <w:t>. Специальные беговые упражнения. Развитие выносливости. Терминология метания. Спортивные игры.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89C6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54D1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A9F1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5B199DD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66C38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8140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E05261">
                <w:rPr>
                  <w:rFonts w:ascii="Times New Roman" w:hAnsi="Times New Roman"/>
                </w:rPr>
                <w:t>2400 м</w:t>
              </w:r>
            </w:smartTag>
            <w:r w:rsidRPr="00E05261">
              <w:rPr>
                <w:rFonts w:ascii="Times New Roman" w:hAnsi="Times New Roman"/>
              </w:rPr>
              <w:t>. Специальные беговые упражнения. Развитие выносливости. Терминология метания. Спортивные игры.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5C9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E50B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B53C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E48A7E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C9CCF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9544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Специальные беговые упражнения. Развитие выносливости.</w:t>
            </w:r>
          </w:p>
          <w:p w14:paraId="3EB42B1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E05261">
                <w:rPr>
                  <w:rFonts w:ascii="Times New Roman" w:hAnsi="Times New Roman"/>
                </w:rPr>
                <w:t>2600 м</w:t>
              </w:r>
            </w:smartTag>
            <w:r w:rsidRPr="00E05261">
              <w:rPr>
                <w:rFonts w:ascii="Times New Roman" w:hAnsi="Times New Roman"/>
              </w:rPr>
              <w:t>. Спортивные игры.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63F9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15D3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1E20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8BAB542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5DBA0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5B2F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Специальные беговые упражнения. Развитие выносливости.</w:t>
            </w:r>
          </w:p>
          <w:p w14:paraId="179ECE0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05261">
                <w:rPr>
                  <w:rFonts w:ascii="Times New Roman" w:hAnsi="Times New Roman"/>
                </w:rPr>
                <w:t>3000 м</w:t>
              </w:r>
            </w:smartTag>
            <w:r w:rsidRPr="00E05261">
              <w:rPr>
                <w:rFonts w:ascii="Times New Roman" w:hAnsi="Times New Roman"/>
              </w:rPr>
              <w:t>. Спортивные игры.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37DE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29F3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33B6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2D0A08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C892D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5671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5261">
                <w:rPr>
                  <w:rFonts w:ascii="Times New Roman" w:hAnsi="Times New Roman"/>
                </w:rPr>
                <w:t>2000 м</w:t>
              </w:r>
            </w:smartTag>
            <w:r w:rsidRPr="00E05261">
              <w:rPr>
                <w:rFonts w:ascii="Times New Roman" w:hAnsi="Times New Roman"/>
              </w:rPr>
              <w:t xml:space="preserve"> (мин) на результат. ОРУ. Спортивные игры. Развитие выносливости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FDCC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5A3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A8DD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55A2A46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AAA3E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E6E0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Совершенствование техники прыжка в длину с места. ОРУ. Специальные прыжковые упражнения. Челночный бег 5х10, 7х10/2 серии.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F89E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99BA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5863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6E0F560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147E7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3AC0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прыжка в длину с места. ОРУ. Специальные прыжковые упражнения. </w:t>
            </w:r>
            <w:r w:rsidRPr="00E05261">
              <w:rPr>
                <w:rFonts w:ascii="Times New Roman" w:hAnsi="Times New Roman"/>
              </w:rPr>
              <w:lastRenderedPageBreak/>
              <w:t>Челночный бег 7х10 /2 серии, 9х10.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2BC03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8F95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304E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DBD82C2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3258B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98138A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D67E51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B9B1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Совершенствование техники прыжка в длину с места. ОРУ. Специальные прыжковые упражнения. Челночный бег 7х10 /2 серии, 9х10.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87F2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2691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739B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A62521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4E3A8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8E04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Челночный бег 8х10. ОРУ. Развитие координации движений. Прыжки со скакалкой.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FFD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943D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BA3A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A6DECB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482C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9727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Инструктаж по ТБ на уроках спортивных игр. Сочетание приёмов передвижений и остановок, приёмов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83FB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0B06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B913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2C4A664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1F730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C12F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004D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5882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57C9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48A144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42AA6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191025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4CA2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B491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040B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E7C7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A57F50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3A103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BD41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410E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86D4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4A84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251EA3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5FA31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1C21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7FC06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5E7F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FFA4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4413E21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9450A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7366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 с 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F643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548E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BCB5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5FAB8E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D5ED1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4750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B3F5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9378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52BB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2CFB777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93B94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89AD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8D1B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3433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72D2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ED78B0D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233C0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338B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передвижения и остановок, приёмов передач, ведения и бросков. Бросок одной </w:t>
            </w:r>
            <w:r w:rsidRPr="00E05261">
              <w:rPr>
                <w:rFonts w:ascii="Times New Roman" w:hAnsi="Times New Roman"/>
              </w:rPr>
              <w:lastRenderedPageBreak/>
              <w:t>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4236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E9BC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B033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CD0B0E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FE80C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24</w:t>
            </w:r>
          </w:p>
          <w:p w14:paraId="179E893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3BF2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</w:t>
            </w:r>
            <w:r w:rsidRPr="00E05261">
              <w:rPr>
                <w:rFonts w:ascii="Times New Roman" w:hAnsi="Times New Roman"/>
                <w:lang w:val="en-US"/>
              </w:rPr>
              <w:t>«</w:t>
            </w:r>
            <w:r w:rsidRPr="00E05261">
              <w:rPr>
                <w:rFonts w:ascii="Times New Roman" w:hAnsi="Times New Roman"/>
              </w:rPr>
              <w:t>малая восьмёрка</w:t>
            </w:r>
            <w:r w:rsidRPr="00E05261">
              <w:rPr>
                <w:rFonts w:ascii="Times New Roman" w:hAnsi="Times New Roman"/>
                <w:lang w:val="en-US"/>
              </w:rPr>
              <w:t xml:space="preserve">». </w:t>
            </w:r>
            <w:r w:rsidRPr="00E05261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A0F4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88F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4104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07271A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1EA02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2A7C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Гимнастика.</w:t>
            </w:r>
          </w:p>
          <w:p w14:paraId="0A1A315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ТБ при занятиях гимнастикой. Строевые упражнения. Висы и упоры (м)Толчком ног подъем в упор на верхнюю жердь (д).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3A01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2334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6143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6FE0359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7DD35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3210CF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A4D2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Строевые упражнения. Висы и упоры (м)Толчком ног подъем в упор на верхнюю жердь (д).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F5FB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8858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7DB9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F915503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75378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0F79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Строевые упражнения. Висы и упоры (м) Толчком ног подъем в упор на верхнюю жердь (д).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612E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FD54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4CE0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D0C0885" w14:textId="77777777" w:rsidTr="002C23FD">
        <w:trPr>
          <w:trHeight w:val="11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7725D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3631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Строевые упражнения. Висы и упоры (м)Толчком ног подъем в упор на верхнюю жердь (д).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DA68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B3B5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0B42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2792790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AFB3A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29</w:t>
            </w:r>
          </w:p>
          <w:p w14:paraId="2C8CF12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60B4D7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6A25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разновысоких брусьях (д), Упражнения на перекладине (ю).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AEEFF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7F8E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53FB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1594CA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EFBD5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FA08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разновысоких брусьях (д), Упражнения на перекладине (ю).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E206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ED71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E002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5875493D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DEBD7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788C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разновысоких брусьях (д), Упражнения на перекладине (ю).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6E82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4D9F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09A7C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8DF7E37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796D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3266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параллельных брусьях (ю), упражнения на бревне (д).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504E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9D05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A327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E2F1DB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F9BC2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4ED0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параллельных брусьях (ю), упражнения на бревне (д).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607D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8012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164A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08C98E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94583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9025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Упражнения на параллельных брусьях (ю), упражнения на бревне (д).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B545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E6E4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AA01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516BF3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D39EA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795AD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Акробатика. Длинный кувырок, стойка на руках (ю), Стойка на лопатках (д); кувырки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F71A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700E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9BE5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FB5BC6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B30EC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BBCB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Длинный кувырок через препятствие.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2B38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F45F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B3C5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4733D06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089D9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793A21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D670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Акробатическая комбинация.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747B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8450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DD57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3F5C456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F9069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FA38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Акробатическая комбинация.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2555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1449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07DF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8EF7A69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DFDC8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D26C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Акробатическая комбинация. Опорный прыжок через коня.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4748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D85F8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D48B4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E360A87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37C55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B7BF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К -акробатическая комбинация. Опорный прыжок через коня.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FA44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CE5D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A6AF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8E97817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3EA88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2E69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К — опорный прыжок через коня. Комбинация из разученных элементов.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5934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1372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DE43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150211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B0B6D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4121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ТБ во время игры в волейбол. Прием и передача мяча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6625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815C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8292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49B7C41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12AB0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8EBE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Прямой нападающий удар. Позиционное нападение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0245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E26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FE66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59EE459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EB17D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AFECA1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B50D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Учебная игра в волейбол.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8E6F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1D85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6560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4BD330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F1B5C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7D6BAE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C16B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ТБ во время игры в баскетбол. Совершенствование передвижений и остановок. Передачи мяча различными.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F4CA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D9AE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BAA9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7683917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CA11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DA72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Бросок мяча в движении одной рукой от плеча. Быстрый прорыв (2х1)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195C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7B9F4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A322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944EE7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71112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C97A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Быстрый прорыв (3х2). Учебная игра в баскетбол.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1E2B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4522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1DA0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368F3E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7D3B7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F6E8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Развитие двигательной активности.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09F6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F91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BC59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373DA49D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18C8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55A00D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04A5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Техника безопасности </w:t>
            </w:r>
            <w:proofErr w:type="spellStart"/>
            <w:r w:rsidRPr="00E05261">
              <w:rPr>
                <w:rFonts w:ascii="Times New Roman" w:hAnsi="Times New Roman"/>
              </w:rPr>
              <w:t>безопасности</w:t>
            </w:r>
            <w:proofErr w:type="spellEnd"/>
            <w:r w:rsidRPr="00E05261">
              <w:rPr>
                <w:rFonts w:ascii="Times New Roman" w:hAnsi="Times New Roman"/>
              </w:rPr>
              <w:t xml:space="preserve"> при занятиях лыжной подготовкой. Подбор лыж. Строевые упражнения.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0076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9C00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9C2A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5F75C50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E0DEF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7D7ACD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D68A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Строевые упражнения с лыжами и без лыж. Вкатывание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588C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CB1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ED7B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9F9670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14263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BA85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Скользящий шаг без палок и с палками.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5AB3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6D4E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3171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4991C5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F3698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824AAB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6620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E05261">
              <w:rPr>
                <w:rFonts w:ascii="Times New Roman" w:hAnsi="Times New Roman"/>
              </w:rPr>
              <w:t>двухшажный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AC8A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0BE6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477E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A9D6E10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E0B7E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CF13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Коньковый ход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E96F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215E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E7A0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BD0683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9422C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6B9E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попеременного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четырехшажного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хода. Согласованные движения рук и ног в коньковом ходе на лыжне под уклон. Развитие выносливости. Прохождение дистанции до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E05261">
                <w:rPr>
                  <w:rFonts w:ascii="Times New Roman" w:hAnsi="Times New Roman"/>
                </w:rPr>
                <w:t>3,2 км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7BB8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2CCC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64C0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92B30D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39CEC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5BEA43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F092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Переход с попеременных ходов на одновременные. Разгибание руки и движение её за бедро при отталкивании в попеременном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ходе. Развитие силы.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007D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8E28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57036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385FF9C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FE2DA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2B4A2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Согласованные движения рук и ног в попеременном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ходе. Разгибание ноги при отталкивании в одновременном </w:t>
            </w:r>
            <w:proofErr w:type="spellStart"/>
            <w:r w:rsidRPr="00E05261">
              <w:rPr>
                <w:rFonts w:ascii="Times New Roman" w:hAnsi="Times New Roman"/>
              </w:rPr>
              <w:t>двухшажном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коньковом ходе. Развитие быстроты.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94B4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9E61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BFD0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4AA17C82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ABBAE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DB80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Согласованные движения рук и ног в попеременном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ходе. Переход с попеременных ходов к одновременным. Развитие скорости.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9163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7297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F2F2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3E0B1B9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3252A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59AB3A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BE53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выполнения конькового хода. Развитие выносливости.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05261">
                <w:rPr>
                  <w:rFonts w:ascii="Times New Roman" w:hAnsi="Times New Roman"/>
                </w:rPr>
                <w:t>3,5 км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  <w:p w14:paraId="76C541F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1DDB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41FC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4151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A797592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2EDEF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02C01B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AC9D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выполнения конькового хода. Развитие выносливости.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05261">
                <w:rPr>
                  <w:rFonts w:ascii="Times New Roman" w:hAnsi="Times New Roman"/>
                </w:rPr>
                <w:t>3,5 км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  <w:p w14:paraId="372DCFF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0EE0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9846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A0E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63C070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A03E9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D73C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отталкивания ногой в одновременном </w:t>
            </w:r>
            <w:proofErr w:type="spellStart"/>
            <w:r w:rsidRPr="00E05261">
              <w:rPr>
                <w:rFonts w:ascii="Times New Roman" w:hAnsi="Times New Roman"/>
              </w:rPr>
              <w:t>двухшажном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коньковом ходе. Попеременный </w:t>
            </w:r>
            <w:proofErr w:type="spellStart"/>
            <w:r w:rsidRPr="00E05261">
              <w:rPr>
                <w:rFonts w:ascii="Times New Roman" w:hAnsi="Times New Roman"/>
              </w:rPr>
              <w:t>четырехшажный</w:t>
            </w:r>
            <w:proofErr w:type="spellEnd"/>
            <w:r w:rsidRPr="00E05261">
              <w:rPr>
                <w:rFonts w:ascii="Times New Roman" w:hAnsi="Times New Roman"/>
              </w:rPr>
              <w:t xml:space="preserve"> ход – оценка техники выполнения.</w:t>
            </w:r>
          </w:p>
          <w:p w14:paraId="139E919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Развитие скорости.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4765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DE18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272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B1D14D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E78E6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4F225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выполнения конькового хода. Чередование попеременных ходов – </w:t>
            </w:r>
            <w:proofErr w:type="spellStart"/>
            <w:r w:rsidRPr="00E05261">
              <w:rPr>
                <w:rFonts w:ascii="Times New Roman" w:hAnsi="Times New Roman"/>
              </w:rPr>
              <w:t>двухшажногои</w:t>
            </w:r>
            <w:proofErr w:type="spellEnd"/>
            <w:r w:rsidRPr="00E05261">
              <w:rPr>
                <w:rFonts w:ascii="Times New Roman" w:hAnsi="Times New Roman"/>
              </w:rPr>
              <w:t xml:space="preserve"> 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четырехшажного</w:t>
            </w:r>
            <w:proofErr w:type="spellEnd"/>
            <w:r w:rsidRPr="00E05261">
              <w:rPr>
                <w:rFonts w:ascii="Times New Roman" w:hAnsi="Times New Roman"/>
              </w:rPr>
              <w:t xml:space="preserve">. Применение </w:t>
            </w:r>
            <w:r w:rsidRPr="00E05261">
              <w:rPr>
                <w:rFonts w:ascii="Times New Roman" w:hAnsi="Times New Roman"/>
              </w:rPr>
              <w:lastRenderedPageBreak/>
              <w:t>хода в зависимости от рельефа местности. Развитие быстроты.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464E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FC5D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58D5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6C3D86C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B5065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2400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Применение одновременного </w:t>
            </w:r>
            <w:proofErr w:type="spellStart"/>
            <w:r w:rsidRPr="00E05261">
              <w:rPr>
                <w:rFonts w:ascii="Times New Roman" w:hAnsi="Times New Roman"/>
              </w:rPr>
              <w:t>двухшажного</w:t>
            </w:r>
            <w:proofErr w:type="spellEnd"/>
            <w:r w:rsidRPr="00E05261">
              <w:rPr>
                <w:rFonts w:ascii="Times New Roman" w:hAnsi="Times New Roman"/>
              </w:rPr>
              <w:t xml:space="preserve"> конькового хода при передвижении в пологий подъем и под уклон. Распределение силы на всю дистанцию – 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E05261">
                <w:rPr>
                  <w:rFonts w:ascii="Times New Roman" w:hAnsi="Times New Roman"/>
                </w:rPr>
                <w:t>3,8 км</w:t>
              </w:r>
            </w:smartTag>
            <w:r w:rsidRPr="00E05261">
              <w:rPr>
                <w:rFonts w:ascii="Times New Roman" w:hAnsi="Times New Roman"/>
              </w:rPr>
              <w:t>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E49D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4ABE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2B59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807B1A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682BD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662C0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Отталкивание и работа туловища при одновременном </w:t>
            </w:r>
            <w:proofErr w:type="spellStart"/>
            <w:r w:rsidRPr="00E05261">
              <w:rPr>
                <w:rFonts w:ascii="Times New Roman" w:hAnsi="Times New Roman"/>
              </w:rPr>
              <w:t>бесшажном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, одновременном </w:t>
            </w:r>
            <w:proofErr w:type="spellStart"/>
            <w:r w:rsidRPr="00E05261">
              <w:rPr>
                <w:rFonts w:ascii="Times New Roman" w:hAnsi="Times New Roman"/>
              </w:rPr>
              <w:t>двухшажном</w:t>
            </w:r>
            <w:proofErr w:type="spellEnd"/>
            <w:r w:rsidRPr="00E05261">
              <w:rPr>
                <w:rFonts w:ascii="Times New Roman" w:hAnsi="Times New Roman"/>
              </w:rPr>
              <w:t xml:space="preserve"> и одновременном одношажном ходах. 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3AB0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45AD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DF89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1AB340D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37D90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B8D5DE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711A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Совершенствование техники выполнения </w:t>
            </w:r>
            <w:proofErr w:type="spellStart"/>
            <w:r w:rsidRPr="00E05261">
              <w:rPr>
                <w:rFonts w:ascii="Times New Roman" w:hAnsi="Times New Roman"/>
              </w:rPr>
              <w:t>попеременногодвухшажного</w:t>
            </w:r>
            <w:proofErr w:type="spellEnd"/>
            <w:r w:rsidRPr="00E05261">
              <w:rPr>
                <w:rFonts w:ascii="Times New Roman" w:hAnsi="Times New Roman"/>
              </w:rPr>
              <w:t xml:space="preserve"> и </w:t>
            </w:r>
            <w:proofErr w:type="spellStart"/>
            <w:r w:rsidRPr="00E05261">
              <w:rPr>
                <w:rFonts w:ascii="Times New Roman" w:hAnsi="Times New Roman"/>
              </w:rPr>
              <w:t>четырехшажногоходов</w:t>
            </w:r>
            <w:proofErr w:type="spellEnd"/>
            <w:r w:rsidRPr="00E05261">
              <w:rPr>
                <w:rFonts w:ascii="Times New Roman" w:hAnsi="Times New Roman"/>
              </w:rPr>
              <w:t>.</w:t>
            </w:r>
          </w:p>
          <w:p w14:paraId="3C4DCF4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E05261">
                <w:rPr>
                  <w:rFonts w:ascii="Times New Roman" w:hAnsi="Times New Roman"/>
                </w:rPr>
                <w:t>4,0 км</w:t>
              </w:r>
            </w:smartTag>
            <w:r w:rsidRPr="00E05261">
              <w:rPr>
                <w:rFonts w:ascii="Times New Roman" w:hAnsi="Times New Roman"/>
              </w:rPr>
              <w:t>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5777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4CB3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43B7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4583B9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F8CA6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A095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Коньковый ход.</w:t>
            </w:r>
          </w:p>
          <w:p w14:paraId="62C6323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Согласованная работа рук и ног при передвижении лыжными ходами.  Применение хода в зависимости от рельефа местности.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1445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8A29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1550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2B07506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F323B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CFF3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9B0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F590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6DE9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FB48357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A3722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360197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EB4E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Техника выполнения торможения и поворота плугом. Разгибание ноги при преодолении впадины. Совершенствование техники подъема в гору скользящим шагом.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E588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8359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D0BA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26EC9B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1FAEF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9883E6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FCFB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Техника выполнения торможения и поворота плугом. Работа рук и ног при спуске с горы с преодолением бугров и впадин. Эстафеты с преодолением препятствий. Развитие координации и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14DF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8E16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D3DF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06F07F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3DC9C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073802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871B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Техника выполнения торможения и поворота плугом. Спуск с горы в основной стойке. Поворот упором. Работа рук и ног при спуске с горы с преодолением бугров и впадин.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FE9A7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8E18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011F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9253AE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91DF5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18DB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70E3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8E7D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2DBC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3E8602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50935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230728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57DC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8117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3D77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D5E5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5A81856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BEB03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27BBA5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9C0C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56C3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505E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FF78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D776C7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BA85B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AA89BA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8AEF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передвижений и остановок, приёмов передач, ведения и бросков. Бросок двумя </w:t>
            </w:r>
            <w:r w:rsidRPr="00E05261">
              <w:rPr>
                <w:rFonts w:ascii="Times New Roman" w:hAnsi="Times New Roman"/>
              </w:rPr>
              <w:lastRenderedPageBreak/>
              <w:t>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CE3E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06BF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AA20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0D594A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89F83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412A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D2F4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B3B4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E5B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EABE69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B5A7A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FEEC19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474D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28F6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3561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A0EF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A773C8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B989F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FEFA10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1558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передвижений и остановок, приёмов передач, ведения и бросков. Бросок одной  рукой от плеча в прыжке с 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AB03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6690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78C70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800D240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974E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6EA2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0EBF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89BB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9F46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5375B9E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8ED71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CDF42B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FFFE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</w:t>
            </w:r>
            <w:r w:rsidRPr="00E05261">
              <w:rPr>
                <w:rFonts w:ascii="Times New Roman" w:hAnsi="Times New Roman"/>
                <w:lang w:val="en-US"/>
              </w:rPr>
              <w:t>«</w:t>
            </w:r>
            <w:r w:rsidRPr="00E05261">
              <w:rPr>
                <w:rFonts w:ascii="Times New Roman" w:hAnsi="Times New Roman"/>
              </w:rPr>
              <w:t>малая восьмёрка</w:t>
            </w:r>
            <w:r w:rsidRPr="00E05261">
              <w:rPr>
                <w:rFonts w:ascii="Times New Roman" w:hAnsi="Times New Roman"/>
                <w:lang w:val="en-US"/>
              </w:rPr>
              <w:t xml:space="preserve">». </w:t>
            </w:r>
            <w:r w:rsidRPr="00E05261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970C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841A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CA3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242590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69D478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508DB9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DA53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Инструктаж по технике безопасности во время проведения занятий по лёгкой атлетике.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936D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A48A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1E10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014BEBB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5F389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E09DB4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E335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Низкий старт 20, 30-40м. Бег по виражу. Эстафетный бег. Специальные беговые упражнения. ОРУ.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591A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1EB8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96039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76305CC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5BD9D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6A7F3E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56DF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Низкий старт 30-40, 60м. Бег по виражу. Передача эстафетной палочки (шагом).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77BC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4A19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6FF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5528935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211F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7D7122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1616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Низкий старт 40, 50-60м. Передача эстафетной палочки (бегом). Финиширование.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36FF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AF04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0D1A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3E5B2C3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A8708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8F2C12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9505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05261">
                <w:rPr>
                  <w:rFonts w:ascii="Times New Roman" w:hAnsi="Times New Roman"/>
                </w:rPr>
                <w:t>60 метров</w:t>
              </w:r>
            </w:smartTag>
            <w:r w:rsidRPr="00E05261">
              <w:rPr>
                <w:rFonts w:ascii="Times New Roman" w:hAnsi="Times New Roman"/>
              </w:rPr>
              <w:t xml:space="preserve"> на результат.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BB22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F7EB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D949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3CB863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BC2A5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FB26A0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AA7D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05261">
                <w:rPr>
                  <w:rFonts w:ascii="Times New Roman" w:hAnsi="Times New Roman"/>
                </w:rPr>
                <w:t>30 метров</w:t>
              </w:r>
            </w:smartTag>
            <w:r w:rsidRPr="00E05261">
              <w:rPr>
                <w:rFonts w:ascii="Times New Roman" w:hAnsi="Times New Roman"/>
              </w:rPr>
              <w:t xml:space="preserve"> на результат.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25FBB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7353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1314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4C9AF0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E9ED7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6489CA5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E1D4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05261">
              <w:rPr>
                <w:rFonts w:ascii="Times New Roman" w:hAnsi="Times New Roman"/>
              </w:rPr>
              <w:t>Пробегание</w:t>
            </w:r>
            <w:proofErr w:type="spellEnd"/>
            <w:r w:rsidRPr="00E05261">
              <w:rPr>
                <w:rFonts w:ascii="Times New Roman" w:hAnsi="Times New Roman"/>
              </w:rPr>
              <w:t xml:space="preserve"> дистанции 300, 200,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05261">
                <w:rPr>
                  <w:rFonts w:ascii="Times New Roman" w:hAnsi="Times New Roman"/>
                </w:rPr>
                <w:t>100 метров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768D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D035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65CF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F2878D8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4C489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A2A7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05261">
              <w:rPr>
                <w:rFonts w:ascii="Times New Roman" w:hAnsi="Times New Roman"/>
              </w:rPr>
              <w:t>Пробегание</w:t>
            </w:r>
            <w:proofErr w:type="spellEnd"/>
            <w:r w:rsidRPr="00E05261">
              <w:rPr>
                <w:rFonts w:ascii="Times New Roman" w:hAnsi="Times New Roman"/>
              </w:rPr>
              <w:t xml:space="preserve"> дистанции 300, 200,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05261">
                <w:rPr>
                  <w:rFonts w:ascii="Times New Roman" w:hAnsi="Times New Roman"/>
                </w:rPr>
                <w:t>100 метров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BEE1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9166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C926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887646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B0B5A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C34E66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lastRenderedPageBreak/>
              <w:t>87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82CD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05261">
              <w:rPr>
                <w:rFonts w:ascii="Times New Roman" w:hAnsi="Times New Roman"/>
              </w:rPr>
              <w:lastRenderedPageBreak/>
              <w:t>Пробегание</w:t>
            </w:r>
            <w:proofErr w:type="spellEnd"/>
            <w:r w:rsidRPr="00E05261">
              <w:rPr>
                <w:rFonts w:ascii="Times New Roman" w:hAnsi="Times New Roman"/>
              </w:rPr>
              <w:t xml:space="preserve"> дистанции 400, 300,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E05261">
                <w:rPr>
                  <w:rFonts w:ascii="Times New Roman" w:hAnsi="Times New Roman"/>
                </w:rPr>
                <w:t>200 метров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C7CF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2A8D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C77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8B1473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24F87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D276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5261">
              <w:rPr>
                <w:rFonts w:ascii="Times New Roman" w:hAnsi="Times New Roman"/>
              </w:rPr>
              <w:t>Пробегание</w:t>
            </w:r>
            <w:proofErr w:type="spellEnd"/>
            <w:r w:rsidRPr="00E05261">
              <w:rPr>
                <w:rFonts w:ascii="Times New Roman" w:hAnsi="Times New Roman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E05261">
                <w:rPr>
                  <w:rFonts w:ascii="Times New Roman" w:hAnsi="Times New Roman"/>
                </w:rPr>
                <w:t>400 метров</w:t>
              </w:r>
            </w:smartTag>
            <w:r w:rsidRPr="00E05261">
              <w:rPr>
                <w:rFonts w:ascii="Times New Roman" w:hAnsi="Times New Roman"/>
              </w:rPr>
              <w:t xml:space="preserve"> на результат.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E68F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DF34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A7D9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D38B1B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05499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50C6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E05261">
                <w:rPr>
                  <w:rFonts w:ascii="Times New Roman" w:hAnsi="Times New Roman"/>
                </w:rPr>
                <w:t>1800 м</w:t>
              </w:r>
            </w:smartTag>
            <w:r w:rsidRPr="00E05261">
              <w:rPr>
                <w:rFonts w:ascii="Times New Roman" w:hAnsi="Times New Roman"/>
              </w:rPr>
              <w:t>. ОРУ. Метание мяча в вертикальную и горизонтальную цель. Специальные беговые упражнения. Развитие выносливости. Терминология метания.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ACB5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80B0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C8C8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12121BC3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07D2E4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23AE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Равномерный бег до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E05261">
                <w:rPr>
                  <w:rFonts w:ascii="Times New Roman" w:hAnsi="Times New Roman"/>
                </w:rPr>
                <w:t>2200 м</w:t>
              </w:r>
            </w:smartTag>
            <w:r w:rsidRPr="00E05261">
              <w:rPr>
                <w:rFonts w:ascii="Times New Roman" w:hAnsi="Times New Roman"/>
              </w:rPr>
              <w:t>. Метание мяча в вертикальную и горизонтальную цель. Специальные беговые упражнения. Развитие выносливости. Терминология метания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9E9E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05D0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CA77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0095C347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BFC7E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4CE5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E05261">
                <w:rPr>
                  <w:rFonts w:ascii="Times New Roman" w:hAnsi="Times New Roman"/>
                </w:rPr>
                <w:t>2400 м</w:t>
              </w:r>
            </w:smartTag>
            <w:r w:rsidRPr="00E05261">
              <w:rPr>
                <w:rFonts w:ascii="Times New Roman" w:hAnsi="Times New Roman"/>
              </w:rPr>
              <w:t xml:space="preserve">. Метание мяча с разбега по коридору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05261">
                <w:rPr>
                  <w:rFonts w:ascii="Times New Roman" w:hAnsi="Times New Roman"/>
                </w:rPr>
                <w:t>10 м</w:t>
              </w:r>
            </w:smartTag>
            <w:r w:rsidRPr="00E05261">
              <w:rPr>
                <w:rFonts w:ascii="Times New Roman" w:hAnsi="Times New Roman"/>
              </w:rPr>
              <w:t>. Специальные беговые упражнения. Развитие выносливости. Терминология метания.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DEA1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ACE3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728D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4EC796D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713D1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2052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Метание мяча с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05261">
                <w:rPr>
                  <w:rFonts w:ascii="Times New Roman" w:hAnsi="Times New Roman"/>
                </w:rPr>
                <w:t>10 м</w:t>
              </w:r>
            </w:smartTag>
            <w:r w:rsidRPr="00E05261">
              <w:rPr>
                <w:rFonts w:ascii="Times New Roman" w:hAnsi="Times New Roman"/>
              </w:rPr>
              <w:t>. Специальные беговые упражнения. Развитие выносливости.</w:t>
            </w:r>
          </w:p>
          <w:p w14:paraId="52CBC3E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Бег в среднем темпе до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E05261">
                <w:rPr>
                  <w:rFonts w:ascii="Times New Roman" w:hAnsi="Times New Roman"/>
                </w:rPr>
                <w:t>2600 м</w:t>
              </w:r>
            </w:smartTag>
            <w:r w:rsidRPr="00E052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74F5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C391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7EC7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3FB7735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F217A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3782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5261">
                <w:rPr>
                  <w:rFonts w:ascii="Times New Roman" w:hAnsi="Times New Roman"/>
                </w:rPr>
                <w:t>2000 м</w:t>
              </w:r>
            </w:smartTag>
            <w:r w:rsidRPr="00E05261">
              <w:rPr>
                <w:rFonts w:ascii="Times New Roman" w:hAnsi="Times New Roman"/>
              </w:rPr>
              <w:t xml:space="preserve"> (мин) на результат. ОРУ. Спортивные игры. Развитие выносливости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5595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245E2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FEE0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872AE63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18FEF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A84A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Совершенствование техники прыжка в длину с места. ОРУ. Специальные прыжковые упражнения. Челночный бег 5х10, 7х10/2 серии.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0C21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3624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3DD07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592766BF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98C0F1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EA123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Совершенствование техники прыжка в длину с места. ОРУ. Специальные прыжковые упражнения. Челночный бег 7х10 /2 серии, 9х10. Развитие скоростно-силовых качеств.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88F6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284D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FE45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0F0042BE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9D98DF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3FE7F5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7649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Прыжок в длину с места на результат. Челночный бег 3*10 м на результат.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B2C6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4528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FB5D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27AA444A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0D1EA2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A5CFBC0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2D8DA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616C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5E78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0084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7907EAE9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0AA313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51EE1BA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65D88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FF16C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18B69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2905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AB1B941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CBEB59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D10952B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7524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D89A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777AF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7332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11C2A68D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1CCFE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F6089DE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5BEEC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A4331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09860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2722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3D470D54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7C3B4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FFAD447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E9EB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 после </w:t>
            </w:r>
            <w:r w:rsidRPr="00E05261">
              <w:rPr>
                <w:rFonts w:ascii="Times New Roman" w:hAnsi="Times New Roman"/>
              </w:rPr>
              <w:lastRenderedPageBreak/>
              <w:t xml:space="preserve">остановки. Взаимодействие трёх игроков в нападении </w:t>
            </w:r>
            <w:r w:rsidRPr="00E05261">
              <w:rPr>
                <w:rFonts w:ascii="Times New Roman" w:hAnsi="Times New Roman"/>
                <w:lang w:val="en-US"/>
              </w:rPr>
              <w:t>«</w:t>
            </w:r>
            <w:r w:rsidRPr="00E05261">
              <w:rPr>
                <w:rFonts w:ascii="Times New Roman" w:hAnsi="Times New Roman"/>
              </w:rPr>
              <w:t>малая восьмёрка</w:t>
            </w:r>
            <w:r w:rsidRPr="00E05261">
              <w:rPr>
                <w:rFonts w:ascii="Times New Roman" w:hAnsi="Times New Roman"/>
                <w:lang w:val="en-US"/>
              </w:rPr>
              <w:t xml:space="preserve">». </w:t>
            </w:r>
            <w:r w:rsidRPr="00E05261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B436B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64C8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24C5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B2BD5" w:rsidRPr="00E05261" w14:paraId="612C5E26" w14:textId="77777777" w:rsidTr="00A72E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D72F0C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F34CFE6" w14:textId="77777777" w:rsidR="00AB2BD5" w:rsidRPr="00E05261" w:rsidRDefault="00AB2BD5" w:rsidP="00A7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8A40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</w:t>
            </w:r>
            <w:r w:rsidRPr="00E05261">
              <w:rPr>
                <w:rFonts w:ascii="Times New Roman" w:hAnsi="Times New Roman"/>
                <w:lang w:val="en-US"/>
              </w:rPr>
              <w:t>«</w:t>
            </w:r>
            <w:r w:rsidRPr="00E05261">
              <w:rPr>
                <w:rFonts w:ascii="Times New Roman" w:hAnsi="Times New Roman"/>
              </w:rPr>
              <w:t>малая восьмёрка</w:t>
            </w:r>
            <w:r w:rsidRPr="00E05261">
              <w:rPr>
                <w:rFonts w:ascii="Times New Roman" w:hAnsi="Times New Roman"/>
                <w:lang w:val="en-US"/>
              </w:rPr>
              <w:t xml:space="preserve">». </w:t>
            </w:r>
            <w:r w:rsidRPr="00E05261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8F1DD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37EE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85907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B2BD5" w:rsidRPr="00E05261" w14:paraId="6FE99FCB" w14:textId="77777777" w:rsidTr="00F2265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4B456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753F5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  <w:color w:val="1C1C1C"/>
                <w:spacing w:val="6"/>
                <w:highlight w:val="white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CBCA4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261">
              <w:rPr>
                <w:rFonts w:ascii="Times New Roman" w:hAnsi="Times New Roman"/>
                <w:color w:val="1C1C1C"/>
                <w:spacing w:val="6"/>
                <w:highlight w:val="white"/>
              </w:rPr>
              <w:t>102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DA2DE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DD679" w14:textId="77777777" w:rsidR="00AB2BD5" w:rsidRPr="00E05261" w:rsidRDefault="00AB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261">
              <w:rPr>
                <w:rFonts w:ascii="Times New Roman" w:hAnsi="Times New Roman"/>
              </w:rPr>
              <w:t>68</w:t>
            </w:r>
          </w:p>
        </w:tc>
      </w:tr>
    </w:tbl>
    <w:p w14:paraId="70A425A8" w14:textId="77777777" w:rsidR="00AB2BD5" w:rsidRPr="00686581" w:rsidRDefault="00AB2BD5" w:rsidP="00524C9A">
      <w:pPr>
        <w:tabs>
          <w:tab w:val="left" w:pos="709"/>
          <w:tab w:val="left" w:pos="993"/>
          <w:tab w:val="left" w:pos="7530"/>
          <w:tab w:val="left" w:pos="882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686581">
        <w:rPr>
          <w:rFonts w:ascii="Times New Roman" w:hAnsi="Times New Roman"/>
          <w:color w:val="1C1C1C"/>
          <w:spacing w:val="6"/>
          <w:highlight w:val="white"/>
        </w:rPr>
        <w:tab/>
      </w:r>
    </w:p>
    <w:p w14:paraId="6445820F" w14:textId="77777777" w:rsidR="00AB2BD5" w:rsidRPr="00686581" w:rsidRDefault="00AB2BD5" w:rsidP="0052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599B662B" w14:textId="77777777" w:rsidR="00AB2BD5" w:rsidRPr="00686581" w:rsidRDefault="00AB2BD5" w:rsidP="0052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39AB6EF7" w14:textId="77777777" w:rsidR="00AB2BD5" w:rsidRPr="00686581" w:rsidRDefault="00AB2BD5" w:rsidP="0052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sectPr w:rsidR="00AB2BD5" w:rsidRPr="00686581" w:rsidSect="00B425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DEB162"/>
    <w:lvl w:ilvl="0">
      <w:numFmt w:val="bullet"/>
      <w:lvlText w:val="*"/>
      <w:lvlJc w:val="left"/>
    </w:lvl>
  </w:abstractNum>
  <w:abstractNum w:abstractNumId="1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3E6"/>
    <w:multiLevelType w:val="hybridMultilevel"/>
    <w:tmpl w:val="B54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95F"/>
    <w:multiLevelType w:val="hybridMultilevel"/>
    <w:tmpl w:val="FFFFFFFF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5551879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14197600">
    <w:abstractNumId w:val="3"/>
  </w:num>
  <w:num w:numId="3" w16cid:durableId="753623484">
    <w:abstractNumId w:val="5"/>
  </w:num>
  <w:num w:numId="4" w16cid:durableId="2043895746">
    <w:abstractNumId w:val="1"/>
  </w:num>
  <w:num w:numId="5" w16cid:durableId="1384519358">
    <w:abstractNumId w:val="2"/>
  </w:num>
  <w:num w:numId="6" w16cid:durableId="53497260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9A"/>
    <w:rsid w:val="00017359"/>
    <w:rsid w:val="00101126"/>
    <w:rsid w:val="0010551A"/>
    <w:rsid w:val="00123431"/>
    <w:rsid w:val="00125736"/>
    <w:rsid w:val="00147031"/>
    <w:rsid w:val="00175847"/>
    <w:rsid w:val="002C23FD"/>
    <w:rsid w:val="002D647C"/>
    <w:rsid w:val="00311CC8"/>
    <w:rsid w:val="00341D70"/>
    <w:rsid w:val="0040648C"/>
    <w:rsid w:val="0042303A"/>
    <w:rsid w:val="00447B76"/>
    <w:rsid w:val="00524C9A"/>
    <w:rsid w:val="00597D52"/>
    <w:rsid w:val="00686581"/>
    <w:rsid w:val="00707388"/>
    <w:rsid w:val="00870462"/>
    <w:rsid w:val="0087307F"/>
    <w:rsid w:val="0087782A"/>
    <w:rsid w:val="00877E92"/>
    <w:rsid w:val="008F0C69"/>
    <w:rsid w:val="0092466C"/>
    <w:rsid w:val="009B1577"/>
    <w:rsid w:val="009C79F3"/>
    <w:rsid w:val="009F06B5"/>
    <w:rsid w:val="00A72EBF"/>
    <w:rsid w:val="00AB2BD5"/>
    <w:rsid w:val="00AB7DE6"/>
    <w:rsid w:val="00AD5C30"/>
    <w:rsid w:val="00AD7AD8"/>
    <w:rsid w:val="00B31683"/>
    <w:rsid w:val="00B42573"/>
    <w:rsid w:val="00B631F6"/>
    <w:rsid w:val="00C126C3"/>
    <w:rsid w:val="00C422E0"/>
    <w:rsid w:val="00C87B89"/>
    <w:rsid w:val="00CD04E5"/>
    <w:rsid w:val="00D0303D"/>
    <w:rsid w:val="00D9160A"/>
    <w:rsid w:val="00E05261"/>
    <w:rsid w:val="00E1089D"/>
    <w:rsid w:val="00EA6B2A"/>
    <w:rsid w:val="00EA7364"/>
    <w:rsid w:val="00EC037D"/>
    <w:rsid w:val="00EE096E"/>
    <w:rsid w:val="00F2265F"/>
    <w:rsid w:val="00F578F5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49F24"/>
  <w15:docId w15:val="{954EF50B-A1C1-45F2-A89A-5BCB1A4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2573"/>
  </w:style>
  <w:style w:type="paragraph" w:customStyle="1" w:styleId="2">
    <w:name w:val="Без интервала2"/>
    <w:uiPriority w:val="99"/>
    <w:rsid w:val="00B42573"/>
    <w:rPr>
      <w:rFonts w:eastAsia="Times New Roman"/>
      <w:lang w:eastAsia="en-US"/>
    </w:rPr>
  </w:style>
  <w:style w:type="paragraph" w:styleId="a3">
    <w:name w:val="List Paragraph"/>
    <w:basedOn w:val="a"/>
    <w:uiPriority w:val="99"/>
    <w:qFormat/>
    <w:rsid w:val="00175847"/>
    <w:pPr>
      <w:ind w:left="720"/>
      <w:contextualSpacing/>
    </w:pPr>
  </w:style>
  <w:style w:type="paragraph" w:styleId="a4">
    <w:name w:val="Normal (Web)"/>
    <w:basedOn w:val="a"/>
    <w:uiPriority w:val="99"/>
    <w:rsid w:val="0017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75847"/>
  </w:style>
  <w:style w:type="paragraph" w:customStyle="1" w:styleId="ParagraphStyle">
    <w:name w:val="Paragraph Style"/>
    <w:uiPriority w:val="99"/>
    <w:rsid w:val="00C422E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D7AD8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D7AD8"/>
    <w:rPr>
      <w:rFonts w:ascii="Times New Roman" w:hAnsi="Times New Roman" w:cs="Times New Roman"/>
      <w:sz w:val="20"/>
      <w:szCs w:val="20"/>
    </w:rPr>
  </w:style>
  <w:style w:type="paragraph" w:customStyle="1" w:styleId="3">
    <w:name w:val="Без интервала3"/>
    <w:uiPriority w:val="99"/>
    <w:rsid w:val="00870462"/>
  </w:style>
  <w:style w:type="paragraph" w:customStyle="1" w:styleId="10">
    <w:name w:val="Абзац списка1"/>
    <w:basedOn w:val="a"/>
    <w:uiPriority w:val="99"/>
    <w:rsid w:val="00870462"/>
    <w:pPr>
      <w:spacing w:after="0" w:line="240" w:lineRule="auto"/>
      <w:ind w:left="720"/>
    </w:pPr>
    <w:rPr>
      <w:rFonts w:ascii="Arial Unicode MS" w:eastAsia="Arial Unicode MS" w:hAnsi="Times New Roman" w:cs="Arial Unicode MS"/>
      <w:bCs/>
      <w:i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6710</Words>
  <Characters>38251</Characters>
  <Application>Microsoft Office Word</Application>
  <DocSecurity>0</DocSecurity>
  <Lines>318</Lines>
  <Paragraphs>89</Paragraphs>
  <ScaleCrop>false</ScaleCrop>
  <Company>OEM</Company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Иванович Туренков</cp:lastModifiedBy>
  <cp:revision>2</cp:revision>
  <dcterms:created xsi:type="dcterms:W3CDTF">2023-10-04T08:49:00Z</dcterms:created>
  <dcterms:modified xsi:type="dcterms:W3CDTF">2023-10-04T08:49:00Z</dcterms:modified>
</cp:coreProperties>
</file>